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749BE" w14:textId="0E60E89B" w:rsidR="00C1508F" w:rsidRDefault="00504BC2" w:rsidP="00C1508F">
      <w:pPr>
        <w:spacing w:after="0" w:line="360" w:lineRule="auto"/>
        <w:jc w:val="center"/>
        <w:rPr>
          <w:rFonts w:ascii="Cambria" w:eastAsia="Cambria" w:hAnsi="Cambria" w:cs="Cambria"/>
          <w:b/>
          <w:sz w:val="32"/>
          <w:szCs w:val="32"/>
        </w:rPr>
      </w:pPr>
      <w:r>
        <w:rPr>
          <w:rFonts w:ascii="Cambria" w:eastAsia="Cambria" w:hAnsi="Cambria" w:cs="Cambria"/>
          <w:b/>
          <w:sz w:val="16"/>
          <w:szCs w:val="16"/>
        </w:rPr>
        <w:br/>
      </w:r>
      <w:r w:rsidR="00C1508F">
        <w:rPr>
          <w:rFonts w:ascii="Cambria" w:eastAsia="Cambria" w:hAnsi="Cambria" w:cs="Cambria"/>
          <w:b/>
          <w:noProof/>
          <w:sz w:val="36"/>
          <w:szCs w:val="36"/>
        </w:rPr>
        <w:drawing>
          <wp:inline distT="0" distB="0" distL="0" distR="0" wp14:anchorId="470E130F" wp14:editId="01FE11D3">
            <wp:extent cx="928688" cy="1272942"/>
            <wp:effectExtent l="0" t="0" r="0" b="0"/>
            <wp:docPr id="3" name="image2.jpg" descr="H:\Academic\TSA\Website\Logo Files\400dpiLogoCropped.jpg"/>
            <wp:cNvGraphicFramePr/>
            <a:graphic xmlns:a="http://schemas.openxmlformats.org/drawingml/2006/main">
              <a:graphicData uri="http://schemas.openxmlformats.org/drawingml/2006/picture">
                <pic:pic xmlns:pic="http://schemas.openxmlformats.org/drawingml/2006/picture">
                  <pic:nvPicPr>
                    <pic:cNvPr id="0" name="image2.jpg" descr="H:\Academic\TSA\Website\Logo Files\400dpiLogoCropped.jpg"/>
                    <pic:cNvPicPr preferRelativeResize="0"/>
                  </pic:nvPicPr>
                  <pic:blipFill>
                    <a:blip r:embed="rId7"/>
                    <a:srcRect/>
                    <a:stretch>
                      <a:fillRect/>
                    </a:stretch>
                  </pic:blipFill>
                  <pic:spPr>
                    <a:xfrm>
                      <a:off x="0" y="0"/>
                      <a:ext cx="928688" cy="1272942"/>
                    </a:xfrm>
                    <a:prstGeom prst="rect">
                      <a:avLst/>
                    </a:prstGeom>
                    <a:ln/>
                  </pic:spPr>
                </pic:pic>
              </a:graphicData>
            </a:graphic>
          </wp:inline>
        </w:drawing>
      </w:r>
    </w:p>
    <w:p w14:paraId="2CED3767" w14:textId="330F4B74" w:rsidR="004A27CD" w:rsidRDefault="00504BC2">
      <w:pPr>
        <w:spacing w:after="0" w:line="360" w:lineRule="auto"/>
        <w:jc w:val="center"/>
        <w:rPr>
          <w:rFonts w:ascii="Cambria" w:eastAsia="Cambria" w:hAnsi="Cambria" w:cs="Cambria"/>
          <w:b/>
          <w:sz w:val="24"/>
          <w:szCs w:val="24"/>
        </w:rPr>
      </w:pPr>
      <w:r>
        <w:rPr>
          <w:rFonts w:ascii="Cambria" w:eastAsia="Cambria" w:hAnsi="Cambria" w:cs="Cambria"/>
          <w:b/>
          <w:sz w:val="32"/>
          <w:szCs w:val="32"/>
        </w:rPr>
        <w:t>Transatlantic Studies Association</w:t>
      </w:r>
      <w:r>
        <w:rPr>
          <w:rFonts w:ascii="Cambria" w:eastAsia="Cambria" w:hAnsi="Cambria" w:cs="Cambria"/>
          <w:b/>
          <w:sz w:val="32"/>
          <w:szCs w:val="32"/>
        </w:rPr>
        <w:br/>
      </w:r>
      <w:r w:rsidR="00883B3E">
        <w:rPr>
          <w:rFonts w:ascii="Cambria" w:eastAsia="Cambria" w:hAnsi="Cambria" w:cs="Cambria"/>
          <w:b/>
          <w:sz w:val="24"/>
          <w:szCs w:val="24"/>
        </w:rPr>
        <w:t>20</w:t>
      </w:r>
      <w:r>
        <w:rPr>
          <w:rFonts w:ascii="Cambria" w:eastAsia="Cambria" w:hAnsi="Cambria" w:cs="Cambria"/>
          <w:b/>
          <w:sz w:val="24"/>
          <w:szCs w:val="24"/>
        </w:rPr>
        <w:t>th Annual Conference</w:t>
      </w:r>
      <w:r>
        <w:rPr>
          <w:rFonts w:ascii="Cambria" w:eastAsia="Cambria" w:hAnsi="Cambria" w:cs="Cambria"/>
          <w:b/>
          <w:sz w:val="24"/>
          <w:szCs w:val="24"/>
        </w:rPr>
        <w:br/>
      </w:r>
      <w:r w:rsidR="00883B3E">
        <w:rPr>
          <w:rFonts w:ascii="Cambria" w:eastAsia="Cambria" w:hAnsi="Cambria" w:cs="Cambria"/>
          <w:b/>
          <w:sz w:val="24"/>
          <w:szCs w:val="24"/>
        </w:rPr>
        <w:t>University of Kent, Canterbury</w:t>
      </w:r>
      <w:r>
        <w:rPr>
          <w:rFonts w:ascii="Cambria" w:eastAsia="Cambria" w:hAnsi="Cambria" w:cs="Cambria"/>
          <w:b/>
          <w:sz w:val="24"/>
          <w:szCs w:val="24"/>
        </w:rPr>
        <w:br/>
      </w:r>
      <w:r w:rsidR="00883B3E">
        <w:rPr>
          <w:rFonts w:ascii="Cambria" w:eastAsia="Cambria" w:hAnsi="Cambria" w:cs="Cambria"/>
          <w:b/>
          <w:sz w:val="24"/>
          <w:szCs w:val="24"/>
        </w:rPr>
        <w:t>4-6 July 2022</w:t>
      </w:r>
    </w:p>
    <w:p w14:paraId="64625236" w14:textId="643373F3" w:rsidR="0035270A" w:rsidRPr="0035270A" w:rsidRDefault="00504BC2" w:rsidP="0035270A">
      <w:pPr>
        <w:spacing w:line="360" w:lineRule="auto"/>
        <w:jc w:val="center"/>
        <w:rPr>
          <w:rFonts w:ascii="Cambria" w:eastAsia="Cambria" w:hAnsi="Cambria" w:cs="Cambria"/>
          <w:b/>
          <w:sz w:val="16"/>
          <w:szCs w:val="16"/>
        </w:rPr>
      </w:pPr>
      <w:r>
        <w:rPr>
          <w:rFonts w:ascii="Cambria" w:eastAsia="Cambria" w:hAnsi="Cambria" w:cs="Cambria"/>
          <w:b/>
          <w:sz w:val="16"/>
          <w:szCs w:val="16"/>
        </w:rPr>
        <w:t>_________</w:t>
      </w:r>
    </w:p>
    <w:p w14:paraId="1414D76F" w14:textId="30346062" w:rsidR="004A27CD" w:rsidRDefault="00504BC2">
      <w:pPr>
        <w:spacing w:line="360" w:lineRule="auto"/>
        <w:jc w:val="center"/>
        <w:rPr>
          <w:rFonts w:ascii="Cambria" w:eastAsia="Cambria" w:hAnsi="Cambria" w:cs="Cambria"/>
          <w:b/>
          <w:color w:val="0B5394"/>
          <w:sz w:val="24"/>
          <w:szCs w:val="24"/>
        </w:rPr>
      </w:pPr>
      <w:r>
        <w:rPr>
          <w:rFonts w:ascii="Cambria" w:eastAsia="Cambria" w:hAnsi="Cambria" w:cs="Cambria"/>
          <w:b/>
          <w:color w:val="0B5394"/>
          <w:sz w:val="24"/>
          <w:szCs w:val="24"/>
        </w:rPr>
        <w:t>Call for Papers</w:t>
      </w:r>
    </w:p>
    <w:p w14:paraId="25FC897E" w14:textId="77777777" w:rsidR="0035270A" w:rsidRDefault="00504BC2">
      <w:pPr>
        <w:jc w:val="center"/>
        <w:rPr>
          <w:rFonts w:ascii="Cambria" w:eastAsia="Cambria" w:hAnsi="Cambria" w:cs="Cambria"/>
          <w:sz w:val="10"/>
          <w:szCs w:val="10"/>
        </w:rPr>
      </w:pPr>
      <w:r>
        <w:rPr>
          <w:rFonts w:ascii="Cambria" w:eastAsia="Cambria" w:hAnsi="Cambria" w:cs="Cambria"/>
          <w:b/>
          <w:sz w:val="24"/>
          <w:szCs w:val="24"/>
        </w:rPr>
        <w:t>Submissions are invited for the 202</w:t>
      </w:r>
      <w:r w:rsidR="00883B3E">
        <w:rPr>
          <w:rFonts w:ascii="Cambria" w:eastAsia="Cambria" w:hAnsi="Cambria" w:cs="Cambria"/>
          <w:b/>
          <w:sz w:val="24"/>
          <w:szCs w:val="24"/>
        </w:rPr>
        <w:t>2</w:t>
      </w:r>
      <w:r>
        <w:rPr>
          <w:rFonts w:ascii="Cambria" w:eastAsia="Cambria" w:hAnsi="Cambria" w:cs="Cambria"/>
          <w:b/>
          <w:sz w:val="24"/>
          <w:szCs w:val="24"/>
        </w:rPr>
        <w:t xml:space="preserve"> Annual Conference</w:t>
      </w:r>
      <w:r>
        <w:rPr>
          <w:rFonts w:ascii="Cambria" w:eastAsia="Cambria" w:hAnsi="Cambria" w:cs="Cambria"/>
          <w:b/>
          <w:color w:val="0B5394"/>
          <w:sz w:val="24"/>
          <w:szCs w:val="24"/>
        </w:rPr>
        <w:br/>
      </w:r>
    </w:p>
    <w:p w14:paraId="7E997165" w14:textId="2AF8CDD1" w:rsidR="004A27CD" w:rsidRDefault="00504BC2">
      <w:pPr>
        <w:jc w:val="center"/>
        <w:rPr>
          <w:rFonts w:ascii="Cambria" w:eastAsia="Cambria" w:hAnsi="Cambria" w:cs="Cambria"/>
          <w:b/>
          <w:color w:val="0B5394"/>
        </w:rPr>
      </w:pPr>
      <w:r>
        <w:rPr>
          <w:rFonts w:ascii="Cambria" w:eastAsia="Cambria" w:hAnsi="Cambria" w:cs="Cambria"/>
          <w:sz w:val="10"/>
          <w:szCs w:val="10"/>
        </w:rPr>
        <w:br/>
      </w:r>
      <w:r>
        <w:rPr>
          <w:rFonts w:ascii="Cambria" w:eastAsia="Cambria" w:hAnsi="Cambria" w:cs="Cambria"/>
          <w:sz w:val="10"/>
          <w:szCs w:val="10"/>
        </w:rPr>
        <w:br/>
      </w:r>
      <w:r>
        <w:rPr>
          <w:rFonts w:ascii="Cambria" w:eastAsia="Cambria" w:hAnsi="Cambria" w:cs="Cambria"/>
          <w:b/>
          <w:color w:val="0B5394"/>
        </w:rPr>
        <w:t>KEYNOTE LECTURES</w:t>
      </w:r>
    </w:p>
    <w:p w14:paraId="5FA0391C" w14:textId="042F7DCA" w:rsidR="004A27CD" w:rsidRPr="001A2E40" w:rsidRDefault="00504BC2" w:rsidP="001A2E40">
      <w:pPr>
        <w:jc w:val="center"/>
        <w:rPr>
          <w:rFonts w:ascii="Cambria" w:hAnsi="Cambria"/>
        </w:rPr>
      </w:pPr>
      <w:r w:rsidRPr="001A2E40">
        <w:rPr>
          <w:rFonts w:ascii="Cambria" w:eastAsia="Cambria" w:hAnsi="Cambria" w:cs="Cambria"/>
          <w:b/>
        </w:rPr>
        <w:t xml:space="preserve">Professor </w:t>
      </w:r>
      <w:r w:rsidR="001A2E40" w:rsidRPr="006555C0">
        <w:rPr>
          <w:rFonts w:ascii="Cambria" w:hAnsi="Cambria"/>
          <w:b/>
        </w:rPr>
        <w:t xml:space="preserve">Jussi </w:t>
      </w:r>
      <w:proofErr w:type="spellStart"/>
      <w:r w:rsidR="001A2E40" w:rsidRPr="006555C0">
        <w:rPr>
          <w:rFonts w:asciiTheme="minorHAnsi" w:hAnsiTheme="minorHAnsi"/>
          <w:b/>
        </w:rPr>
        <w:t>Hanhimäki</w:t>
      </w:r>
      <w:proofErr w:type="spellEnd"/>
      <w:r w:rsidR="001A2E40" w:rsidRPr="006555C0">
        <w:rPr>
          <w:rFonts w:asciiTheme="minorHAnsi" w:eastAsia="Cambria" w:hAnsiTheme="minorHAnsi" w:cs="Cambria"/>
          <w:b/>
        </w:rPr>
        <w:t xml:space="preserve"> </w:t>
      </w:r>
      <w:r w:rsidRPr="006555C0">
        <w:rPr>
          <w:rFonts w:asciiTheme="minorHAnsi" w:eastAsia="Cambria" w:hAnsiTheme="minorHAnsi" w:cs="Cambria"/>
          <w:b/>
        </w:rPr>
        <w:t>(</w:t>
      </w:r>
      <w:r w:rsidR="006555C0" w:rsidRPr="006555C0">
        <w:rPr>
          <w:rFonts w:asciiTheme="minorHAnsi" w:hAnsiTheme="minorHAnsi" w:cs="Arial"/>
          <w:b/>
        </w:rPr>
        <w:t>Graduate Institute of International and Development Studies</w:t>
      </w:r>
      <w:r w:rsidRPr="006555C0">
        <w:rPr>
          <w:rFonts w:asciiTheme="minorHAnsi" w:eastAsia="Cambria" w:hAnsiTheme="minorHAnsi" w:cs="Cambria"/>
          <w:b/>
        </w:rPr>
        <w:t>)</w:t>
      </w:r>
    </w:p>
    <w:p w14:paraId="6BACB6C0" w14:textId="6F6883B9" w:rsidR="00C7291C" w:rsidRPr="006555C0" w:rsidRDefault="00504BC2" w:rsidP="00C7291C">
      <w:pPr>
        <w:spacing w:line="240" w:lineRule="auto"/>
        <w:jc w:val="center"/>
        <w:rPr>
          <w:rFonts w:asciiTheme="minorHAnsi" w:eastAsia="Cambria" w:hAnsiTheme="minorHAnsi" w:cs="Cambria"/>
          <w:i/>
        </w:rPr>
      </w:pPr>
      <w:r w:rsidRPr="006555C0">
        <w:rPr>
          <w:rFonts w:asciiTheme="minorHAnsi" w:eastAsia="Cambria" w:hAnsiTheme="minorHAnsi" w:cs="Cambria"/>
          <w:i/>
        </w:rPr>
        <w:t>“</w:t>
      </w:r>
      <w:r w:rsidR="006555C0" w:rsidRPr="006555C0">
        <w:rPr>
          <w:rFonts w:asciiTheme="minorHAnsi" w:hAnsiTheme="minorHAnsi"/>
          <w:i/>
        </w:rPr>
        <w:t xml:space="preserve">Pax </w:t>
      </w:r>
      <w:proofErr w:type="spellStart"/>
      <w:r w:rsidR="006555C0" w:rsidRPr="006555C0">
        <w:rPr>
          <w:rFonts w:asciiTheme="minorHAnsi" w:hAnsiTheme="minorHAnsi"/>
          <w:i/>
        </w:rPr>
        <w:t>Transatlantica</w:t>
      </w:r>
      <w:proofErr w:type="spellEnd"/>
      <w:r w:rsidR="006555C0" w:rsidRPr="006555C0">
        <w:rPr>
          <w:rFonts w:asciiTheme="minorHAnsi" w:hAnsiTheme="minorHAnsi"/>
          <w:i/>
        </w:rPr>
        <w:t>: America and Europe in the Post-Cold War Era</w:t>
      </w:r>
      <w:r w:rsidRPr="006555C0">
        <w:rPr>
          <w:rFonts w:asciiTheme="minorHAnsi" w:eastAsia="Cambria" w:hAnsiTheme="minorHAnsi" w:cs="Cambria"/>
          <w:i/>
        </w:rPr>
        <w:t>”</w:t>
      </w:r>
    </w:p>
    <w:p w14:paraId="5EABD8F7" w14:textId="77777777" w:rsidR="004A27CD" w:rsidRDefault="00504BC2">
      <w:pPr>
        <w:spacing w:line="240" w:lineRule="auto"/>
        <w:jc w:val="center"/>
        <w:rPr>
          <w:rFonts w:ascii="Cambria" w:eastAsia="Cambria" w:hAnsi="Cambria" w:cs="Cambria"/>
        </w:rPr>
      </w:pPr>
      <w:r>
        <w:rPr>
          <w:rFonts w:ascii="Cambria" w:eastAsia="Cambria" w:hAnsi="Cambria" w:cs="Cambria"/>
        </w:rPr>
        <w:t>AND</w:t>
      </w:r>
    </w:p>
    <w:p w14:paraId="3B1FB56C" w14:textId="12029B79" w:rsidR="004A27CD" w:rsidRDefault="009D7A69">
      <w:pPr>
        <w:spacing w:line="240" w:lineRule="auto"/>
        <w:jc w:val="center"/>
        <w:rPr>
          <w:rFonts w:ascii="Cambria" w:eastAsia="Cambria" w:hAnsi="Cambria" w:cs="Cambria"/>
          <w:b/>
          <w:sz w:val="24"/>
          <w:szCs w:val="24"/>
        </w:rPr>
      </w:pPr>
      <w:r>
        <w:rPr>
          <w:rFonts w:ascii="Cambria" w:eastAsia="Cambria" w:hAnsi="Cambria" w:cs="Cambria"/>
          <w:b/>
          <w:sz w:val="24"/>
          <w:szCs w:val="24"/>
        </w:rPr>
        <w:t>Dr Sarah Meer (University of Cambridge)</w:t>
      </w:r>
    </w:p>
    <w:p w14:paraId="7F36ABC4" w14:textId="1792446C" w:rsidR="00C7291C" w:rsidRPr="00827F7E" w:rsidRDefault="00827F7E" w:rsidP="00C7291C">
      <w:pPr>
        <w:jc w:val="center"/>
        <w:rPr>
          <w:rFonts w:asciiTheme="minorHAnsi" w:eastAsia="Times New Roman" w:hAnsiTheme="minorHAnsi"/>
          <w:i/>
        </w:rPr>
      </w:pPr>
      <w:r>
        <w:rPr>
          <w:rFonts w:asciiTheme="minorHAnsi" w:eastAsia="Times New Roman" w:hAnsiTheme="minorHAnsi"/>
          <w:i/>
        </w:rPr>
        <w:t>“</w:t>
      </w:r>
      <w:r w:rsidRPr="00827F7E">
        <w:rPr>
          <w:rFonts w:asciiTheme="minorHAnsi" w:eastAsia="Times New Roman" w:hAnsiTheme="minorHAnsi"/>
          <w:i/>
        </w:rPr>
        <w:t>American Claimants: Transatlantic Tales of Humility and Grandeur</w:t>
      </w:r>
      <w:r>
        <w:rPr>
          <w:rFonts w:asciiTheme="minorHAnsi" w:eastAsia="Times New Roman" w:hAnsiTheme="minorHAnsi"/>
          <w:i/>
        </w:rPr>
        <w:t>”</w:t>
      </w:r>
    </w:p>
    <w:p w14:paraId="5416321E" w14:textId="00483B05" w:rsidR="0097430E" w:rsidRDefault="0097430E" w:rsidP="0097430E">
      <w:pPr>
        <w:spacing w:line="240" w:lineRule="auto"/>
        <w:jc w:val="center"/>
        <w:rPr>
          <w:rFonts w:ascii="Cambria" w:eastAsia="Cambria" w:hAnsi="Cambria" w:cs="Cambria"/>
        </w:rPr>
      </w:pPr>
      <w:r>
        <w:rPr>
          <w:rFonts w:ascii="Cambria" w:eastAsia="Cambria" w:hAnsi="Cambria" w:cs="Cambria"/>
        </w:rPr>
        <w:t>AND</w:t>
      </w:r>
    </w:p>
    <w:p w14:paraId="349B0655" w14:textId="7F9BFAAC" w:rsidR="00C7291C" w:rsidRDefault="00C7291C" w:rsidP="00C7291C">
      <w:pPr>
        <w:spacing w:line="240" w:lineRule="auto"/>
        <w:jc w:val="center"/>
        <w:rPr>
          <w:rFonts w:ascii="Cambria" w:eastAsia="Cambria" w:hAnsi="Cambria" w:cs="Cambria"/>
          <w:b/>
        </w:rPr>
      </w:pPr>
      <w:r w:rsidRPr="00C7291C">
        <w:rPr>
          <w:rFonts w:ascii="Cambria" w:eastAsia="Cambria" w:hAnsi="Cambria" w:cs="Cambria"/>
          <w:b/>
        </w:rPr>
        <w:t>Professor Mark Webber (University of</w:t>
      </w:r>
      <w:r>
        <w:rPr>
          <w:rFonts w:ascii="Cambria" w:eastAsia="Cambria" w:hAnsi="Cambria" w:cs="Cambria"/>
          <w:b/>
        </w:rPr>
        <w:t xml:space="preserve"> Birmingham)</w:t>
      </w:r>
    </w:p>
    <w:p w14:paraId="1DEC928C" w14:textId="3D6E229C" w:rsidR="00650EB1" w:rsidRPr="003A4440" w:rsidRDefault="003A4440" w:rsidP="00C7291C">
      <w:pPr>
        <w:spacing w:line="240" w:lineRule="auto"/>
        <w:jc w:val="center"/>
        <w:rPr>
          <w:rFonts w:asciiTheme="minorHAnsi" w:eastAsia="Cambria" w:hAnsiTheme="minorHAnsi" w:cs="Cambria"/>
          <w:b/>
          <w:i/>
        </w:rPr>
      </w:pPr>
      <w:r>
        <w:rPr>
          <w:rFonts w:asciiTheme="minorHAnsi" w:hAnsiTheme="minorHAnsi"/>
          <w:i/>
        </w:rPr>
        <w:t>“</w:t>
      </w:r>
      <w:r w:rsidR="00650EB1" w:rsidRPr="003A4440">
        <w:rPr>
          <w:rFonts w:asciiTheme="minorHAnsi" w:hAnsiTheme="minorHAnsi"/>
          <w:i/>
        </w:rPr>
        <w:t xml:space="preserve">NATO in a </w:t>
      </w:r>
      <w:r>
        <w:rPr>
          <w:rFonts w:asciiTheme="minorHAnsi" w:hAnsiTheme="minorHAnsi"/>
          <w:i/>
        </w:rPr>
        <w:t>T</w:t>
      </w:r>
      <w:r w:rsidR="00650EB1" w:rsidRPr="003A4440">
        <w:rPr>
          <w:rFonts w:asciiTheme="minorHAnsi" w:hAnsiTheme="minorHAnsi"/>
          <w:i/>
        </w:rPr>
        <w:t xml:space="preserve">ripolar </w:t>
      </w:r>
      <w:r>
        <w:rPr>
          <w:rFonts w:asciiTheme="minorHAnsi" w:hAnsiTheme="minorHAnsi"/>
          <w:i/>
        </w:rPr>
        <w:t>W</w:t>
      </w:r>
      <w:r w:rsidR="00650EB1" w:rsidRPr="003A4440">
        <w:rPr>
          <w:rFonts w:asciiTheme="minorHAnsi" w:hAnsiTheme="minorHAnsi"/>
          <w:i/>
        </w:rPr>
        <w:t xml:space="preserve">orld: </w:t>
      </w:r>
      <w:r>
        <w:rPr>
          <w:rFonts w:asciiTheme="minorHAnsi" w:hAnsiTheme="minorHAnsi"/>
          <w:i/>
        </w:rPr>
        <w:t>D</w:t>
      </w:r>
      <w:r w:rsidR="00650EB1" w:rsidRPr="003A4440">
        <w:rPr>
          <w:rFonts w:asciiTheme="minorHAnsi" w:hAnsiTheme="minorHAnsi"/>
          <w:i/>
        </w:rPr>
        <w:t xml:space="preserve">oes the </w:t>
      </w:r>
      <w:r>
        <w:rPr>
          <w:rFonts w:asciiTheme="minorHAnsi" w:hAnsiTheme="minorHAnsi"/>
          <w:i/>
        </w:rPr>
        <w:t>N</w:t>
      </w:r>
      <w:r w:rsidR="00650EB1" w:rsidRPr="003A4440">
        <w:rPr>
          <w:rFonts w:asciiTheme="minorHAnsi" w:hAnsiTheme="minorHAnsi"/>
          <w:i/>
        </w:rPr>
        <w:t xml:space="preserve">ew Strategic Concept </w:t>
      </w:r>
      <w:r>
        <w:rPr>
          <w:rFonts w:asciiTheme="minorHAnsi" w:hAnsiTheme="minorHAnsi"/>
          <w:i/>
        </w:rPr>
        <w:t>D</w:t>
      </w:r>
      <w:r w:rsidR="00650EB1" w:rsidRPr="003A4440">
        <w:rPr>
          <w:rFonts w:asciiTheme="minorHAnsi" w:hAnsiTheme="minorHAnsi"/>
          <w:i/>
        </w:rPr>
        <w:t>eliver?</w:t>
      </w:r>
      <w:r>
        <w:rPr>
          <w:rFonts w:asciiTheme="minorHAnsi" w:hAnsiTheme="minorHAnsi"/>
          <w:i/>
        </w:rPr>
        <w:t>”</w:t>
      </w:r>
    </w:p>
    <w:p w14:paraId="41DF899F" w14:textId="77777777" w:rsidR="0035270A" w:rsidRPr="00650EB1" w:rsidRDefault="0035270A">
      <w:pPr>
        <w:spacing w:line="240" w:lineRule="auto"/>
        <w:jc w:val="center"/>
        <w:rPr>
          <w:rFonts w:ascii="Cambria" w:eastAsia="Cambria" w:hAnsi="Cambria" w:cs="Cambria"/>
        </w:rPr>
      </w:pPr>
    </w:p>
    <w:p w14:paraId="4A7FD457" w14:textId="24F40E91" w:rsidR="004A27CD" w:rsidRPr="00BD62D1" w:rsidRDefault="00504BC2">
      <w:pPr>
        <w:spacing w:line="240" w:lineRule="auto"/>
        <w:jc w:val="center"/>
        <w:rPr>
          <w:rFonts w:ascii="Cambria" w:eastAsia="Cambria" w:hAnsi="Cambria" w:cs="Cambria"/>
        </w:rPr>
      </w:pPr>
      <w:r w:rsidRPr="00BD62D1">
        <w:rPr>
          <w:rFonts w:ascii="Cambria" w:eastAsia="Cambria" w:hAnsi="Cambria" w:cs="Cambria"/>
        </w:rPr>
        <w:t>PLUS</w:t>
      </w:r>
    </w:p>
    <w:p w14:paraId="2501DADC" w14:textId="77777777" w:rsidR="004A27CD" w:rsidRDefault="00504BC2">
      <w:pPr>
        <w:spacing w:line="240" w:lineRule="auto"/>
        <w:jc w:val="center"/>
        <w:rPr>
          <w:rFonts w:ascii="Cambria" w:eastAsia="Cambria" w:hAnsi="Cambria" w:cs="Cambria"/>
          <w:b/>
          <w:i/>
          <w:color w:val="0B5394"/>
        </w:rPr>
      </w:pPr>
      <w:r>
        <w:rPr>
          <w:rFonts w:ascii="Cambria" w:eastAsia="Cambria" w:hAnsi="Cambria" w:cs="Cambria"/>
          <w:b/>
          <w:color w:val="0B5394"/>
        </w:rPr>
        <w:t>A Roundtable discussion on</w:t>
      </w:r>
      <w:r>
        <w:rPr>
          <w:rFonts w:ascii="Cambria" w:eastAsia="Cambria" w:hAnsi="Cambria" w:cs="Cambria"/>
          <w:i/>
          <w:color w:val="0B5394"/>
        </w:rPr>
        <w:t>:</w:t>
      </w:r>
    </w:p>
    <w:p w14:paraId="7A384D79" w14:textId="3D283D6A" w:rsidR="0035270A" w:rsidRDefault="006555C0" w:rsidP="003A4440">
      <w:pPr>
        <w:spacing w:line="240" w:lineRule="auto"/>
        <w:jc w:val="center"/>
        <w:rPr>
          <w:rFonts w:ascii="Cambria" w:eastAsia="Cambria" w:hAnsi="Cambria" w:cs="Cambria"/>
          <w:b/>
          <w:sz w:val="24"/>
          <w:szCs w:val="24"/>
        </w:rPr>
      </w:pPr>
      <w:r>
        <w:rPr>
          <w:rFonts w:ascii="Cambria" w:eastAsia="Cambria" w:hAnsi="Cambria" w:cs="Cambria"/>
          <w:b/>
          <w:sz w:val="24"/>
          <w:szCs w:val="24"/>
        </w:rPr>
        <w:t>The End of an Era? The Transatlantic Alliance in International Politics from 9/11 to Covid</w:t>
      </w:r>
      <w:r w:rsidR="002F200D">
        <w:rPr>
          <w:rFonts w:ascii="Cambria" w:eastAsia="Cambria" w:hAnsi="Cambria" w:cs="Cambria"/>
          <w:b/>
          <w:sz w:val="24"/>
          <w:szCs w:val="24"/>
        </w:rPr>
        <w:t>-19</w:t>
      </w:r>
      <w:r w:rsidR="00504BC2">
        <w:rPr>
          <w:rFonts w:ascii="Cambria" w:eastAsia="Cambria" w:hAnsi="Cambria" w:cs="Cambria"/>
          <w:i/>
          <w:sz w:val="10"/>
          <w:szCs w:val="10"/>
        </w:rPr>
        <w:br/>
      </w:r>
      <w:r w:rsidR="00504BC2">
        <w:rPr>
          <w:rFonts w:ascii="Cambria" w:eastAsia="Cambria" w:hAnsi="Cambria" w:cs="Cambria"/>
          <w:b/>
          <w:sz w:val="16"/>
          <w:szCs w:val="16"/>
        </w:rPr>
        <w:t>_________</w:t>
      </w:r>
    </w:p>
    <w:p w14:paraId="4BC8D8FC" w14:textId="77777777" w:rsidR="003A4440" w:rsidRPr="003A4440" w:rsidRDefault="003A4440" w:rsidP="003A4440">
      <w:pPr>
        <w:spacing w:line="240" w:lineRule="auto"/>
        <w:jc w:val="center"/>
        <w:rPr>
          <w:rFonts w:ascii="Cambria" w:eastAsia="Cambria" w:hAnsi="Cambria" w:cs="Cambria"/>
          <w:b/>
          <w:sz w:val="24"/>
          <w:szCs w:val="24"/>
        </w:rPr>
      </w:pPr>
    </w:p>
    <w:p w14:paraId="560AF1C0" w14:textId="6FB12729" w:rsidR="004A27CD" w:rsidRPr="00055481" w:rsidRDefault="00504BC2">
      <w:pPr>
        <w:jc w:val="both"/>
        <w:rPr>
          <w:rFonts w:ascii="Cambria" w:eastAsia="Cambria" w:hAnsi="Cambria" w:cs="Cambria"/>
        </w:rPr>
      </w:pPr>
      <w:r w:rsidRPr="00055481">
        <w:rPr>
          <w:rFonts w:ascii="Cambria" w:eastAsia="Cambria" w:hAnsi="Cambria" w:cs="Cambria"/>
        </w:rPr>
        <w:t>The TSA is a broad network of scholars who use the ‘transatlantic’ as a frame of reference for their work in a variety of disciplines, including (but not limited to): history, politics and international relations, and literary studies. All transatlantic-themed paper and panel proposals from these and related disciplines are welcome.</w:t>
      </w:r>
    </w:p>
    <w:p w14:paraId="61114C83" w14:textId="5D010547" w:rsidR="0035270A" w:rsidRPr="00055481" w:rsidRDefault="00504BC2">
      <w:pPr>
        <w:jc w:val="both"/>
        <w:rPr>
          <w:rFonts w:ascii="Cambria" w:eastAsia="Cambria" w:hAnsi="Cambria" w:cs="Cambria"/>
        </w:rPr>
      </w:pPr>
      <w:r w:rsidRPr="00055481">
        <w:rPr>
          <w:rFonts w:ascii="Cambria" w:eastAsia="Cambria" w:hAnsi="Cambria" w:cs="Cambria"/>
        </w:rPr>
        <w:t xml:space="preserve">The conference is organised around a number of subject themes, each of which is convened by members of the conference programme committee. If you would like to discuss your paper or panel proposal prior to submission, please contact the </w:t>
      </w:r>
      <w:r w:rsidR="001C3238" w:rsidRPr="00055481">
        <w:rPr>
          <w:rFonts w:ascii="Cambria" w:eastAsia="Cambria" w:hAnsi="Cambria" w:cs="Cambria"/>
        </w:rPr>
        <w:t>relevant programme committee members</w:t>
      </w:r>
      <w:r w:rsidRPr="00055481">
        <w:rPr>
          <w:rFonts w:ascii="Cambria" w:eastAsia="Cambria" w:hAnsi="Cambria" w:cs="Cambria"/>
        </w:rPr>
        <w:t xml:space="preserve">. This year’s subject themes are:  </w:t>
      </w:r>
    </w:p>
    <w:p w14:paraId="18B3CAC8" w14:textId="35120B3C"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lastRenderedPageBreak/>
        <w:t>Diplomatic and international history</w:t>
      </w:r>
      <w:r w:rsidRPr="00055481">
        <w:rPr>
          <w:rFonts w:ascii="Cambria" w:eastAsia="Cambria" w:hAnsi="Cambria" w:cs="Cambria"/>
          <w:i/>
        </w:rPr>
        <w:br/>
      </w:r>
      <w:r w:rsidRPr="00055481">
        <w:rPr>
          <w:rFonts w:ascii="Cambria" w:eastAsia="Cambria" w:hAnsi="Cambria" w:cs="Cambria"/>
        </w:rPr>
        <w:t xml:space="preserve">David Ryan, </w:t>
      </w:r>
      <w:hyperlink r:id="rId8" w:history="1">
        <w:r w:rsidR="00C1508F" w:rsidRPr="00055481">
          <w:rPr>
            <w:rStyle w:val="Hyperlink"/>
            <w:rFonts w:ascii="Cambria" w:eastAsia="Cambria" w:hAnsi="Cambria" w:cs="Cambria"/>
            <w:color w:val="auto"/>
          </w:rPr>
          <w:t>david.ryan@ucc.ie</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Chris Jespersen, </w:t>
      </w:r>
      <w:hyperlink r:id="rId9" w:history="1">
        <w:r w:rsidR="00C1508F" w:rsidRPr="00055481">
          <w:rPr>
            <w:rStyle w:val="Hyperlink"/>
            <w:rFonts w:ascii="Cambria" w:eastAsia="Cambria" w:hAnsi="Cambria" w:cs="Cambria"/>
            <w:color w:val="auto"/>
          </w:rPr>
          <w:t>christopher.jespersen@ung.edu</w:t>
        </w:r>
      </w:hyperlink>
      <w:r w:rsidR="00C1508F" w:rsidRPr="00055481">
        <w:rPr>
          <w:rFonts w:ascii="Cambria" w:eastAsia="Cambria" w:hAnsi="Cambria" w:cs="Cambria"/>
        </w:rPr>
        <w:t xml:space="preserve"> </w:t>
      </w:r>
    </w:p>
    <w:p w14:paraId="44770956" w14:textId="77777777" w:rsidR="004A27CD" w:rsidRPr="00055481" w:rsidRDefault="004A27CD">
      <w:pPr>
        <w:spacing w:after="0" w:line="240" w:lineRule="auto"/>
        <w:rPr>
          <w:rFonts w:ascii="Cambria" w:eastAsia="Cambria" w:hAnsi="Cambria" w:cs="Cambria"/>
          <w:i/>
        </w:rPr>
      </w:pPr>
    </w:p>
    <w:p w14:paraId="25AE084D" w14:textId="08F142C3"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Political and intellectual history</w:t>
      </w:r>
      <w:r w:rsidRPr="00055481">
        <w:rPr>
          <w:rFonts w:ascii="Cambria" w:eastAsia="Cambria" w:hAnsi="Cambria" w:cs="Cambria"/>
        </w:rPr>
        <w:t xml:space="preserve"> </w:t>
      </w:r>
      <w:r w:rsidRPr="00055481">
        <w:rPr>
          <w:rFonts w:ascii="Cambria" w:eastAsia="Cambria" w:hAnsi="Cambria" w:cs="Cambria"/>
        </w:rPr>
        <w:br/>
        <w:t xml:space="preserve">Joe Renouard, </w:t>
      </w:r>
      <w:hyperlink r:id="rId10" w:history="1">
        <w:r w:rsidR="00C1508F" w:rsidRPr="00055481">
          <w:rPr>
            <w:rStyle w:val="Hyperlink"/>
            <w:rFonts w:ascii="Cambria" w:eastAsia="Cambria" w:hAnsi="Cambria" w:cs="Cambria"/>
            <w:color w:val="auto"/>
          </w:rPr>
          <w:t>jrenoua1@jhu.edu</w:t>
        </w:r>
      </w:hyperlink>
      <w:r w:rsidRPr="00055481">
        <w:rPr>
          <w:rFonts w:ascii="Cambria" w:eastAsia="Cambria" w:hAnsi="Cambria" w:cs="Cambria"/>
        </w:rPr>
        <w:t>,</w:t>
      </w:r>
      <w:r w:rsidR="00C1508F" w:rsidRPr="00055481">
        <w:rPr>
          <w:rFonts w:ascii="Cambria" w:eastAsia="Cambria" w:hAnsi="Cambria" w:cs="Cambria"/>
        </w:rPr>
        <w:t xml:space="preserve"> </w:t>
      </w:r>
      <w:r w:rsidR="009D7A69">
        <w:rPr>
          <w:rFonts w:ascii="Cambria" w:eastAsia="Cambria" w:hAnsi="Cambria" w:cs="Cambria"/>
        </w:rPr>
        <w:t xml:space="preserve">Gaynor Johnson, </w:t>
      </w:r>
      <w:hyperlink r:id="rId11" w:history="1">
        <w:r w:rsidR="009D7A69" w:rsidRPr="009D7A69">
          <w:rPr>
            <w:rStyle w:val="Hyperlink"/>
            <w:rFonts w:ascii="Cambria" w:eastAsia="Cambria" w:hAnsi="Cambria" w:cs="Cambria"/>
            <w:color w:val="auto"/>
          </w:rPr>
          <w:t>G.L.Johnson@kent.ac.uk</w:t>
        </w:r>
      </w:hyperlink>
      <w:r w:rsidR="009D7A69" w:rsidRPr="009D7A69">
        <w:rPr>
          <w:rFonts w:ascii="Cambria" w:eastAsia="Cambria" w:hAnsi="Cambria" w:cs="Cambria"/>
        </w:rPr>
        <w:t xml:space="preserve"> </w:t>
      </w:r>
    </w:p>
    <w:p w14:paraId="20814692" w14:textId="77777777" w:rsidR="004A27CD" w:rsidRPr="00055481" w:rsidRDefault="004A27CD">
      <w:pPr>
        <w:spacing w:after="0" w:line="240" w:lineRule="auto"/>
        <w:rPr>
          <w:rFonts w:ascii="Cambria" w:eastAsia="Cambria" w:hAnsi="Cambria" w:cs="Cambria"/>
          <w:i/>
        </w:rPr>
      </w:pPr>
    </w:p>
    <w:p w14:paraId="1A7D054A"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Social, cultural and religious history</w:t>
      </w:r>
    </w:p>
    <w:p w14:paraId="4940AED7" w14:textId="54C343A8" w:rsidR="004A27CD" w:rsidRPr="00055481" w:rsidRDefault="009D7A69">
      <w:pPr>
        <w:spacing w:after="0" w:line="240" w:lineRule="auto"/>
        <w:ind w:left="720"/>
        <w:rPr>
          <w:rFonts w:ascii="Cambria" w:eastAsia="Cambria" w:hAnsi="Cambria" w:cs="Cambria"/>
        </w:rPr>
      </w:pPr>
      <w:r>
        <w:rPr>
          <w:rFonts w:ascii="Cambria" w:eastAsia="Cambria" w:hAnsi="Cambria" w:cs="Cambria"/>
        </w:rPr>
        <w:t xml:space="preserve">Finn Pollard, </w:t>
      </w:r>
      <w:hyperlink r:id="rId12" w:history="1">
        <w:r w:rsidRPr="00055481">
          <w:rPr>
            <w:rStyle w:val="Hyperlink"/>
            <w:rFonts w:ascii="Cambria" w:eastAsia="Cambria" w:hAnsi="Cambria" w:cs="Cambria"/>
            <w:color w:val="auto"/>
          </w:rPr>
          <w:t>fpollard@lincoln.ac.uk</w:t>
        </w:r>
      </w:hyperlink>
      <w:r>
        <w:rPr>
          <w:rStyle w:val="Hyperlink"/>
          <w:rFonts w:ascii="Cambria" w:eastAsia="Cambria" w:hAnsi="Cambria" w:cs="Cambria"/>
          <w:color w:val="auto"/>
        </w:rPr>
        <w:t>,</w:t>
      </w:r>
      <w:r w:rsidRPr="00055481">
        <w:rPr>
          <w:rFonts w:ascii="Cambria" w:eastAsia="Cambria" w:hAnsi="Cambria" w:cs="Cambria"/>
        </w:rPr>
        <w:t xml:space="preserve"> </w:t>
      </w:r>
      <w:r>
        <w:rPr>
          <w:rFonts w:ascii="Cambria" w:eastAsia="Cambria" w:hAnsi="Cambria" w:cs="Cambria"/>
        </w:rPr>
        <w:t xml:space="preserve">Kathryn Gray, </w:t>
      </w:r>
      <w:hyperlink r:id="rId13" w:history="1">
        <w:r w:rsidRPr="009D7A69">
          <w:rPr>
            <w:rStyle w:val="Hyperlink"/>
            <w:rFonts w:ascii="Cambria" w:eastAsia="Cambria" w:hAnsi="Cambria" w:cs="Cambria"/>
            <w:color w:val="auto"/>
          </w:rPr>
          <w:t>kathryn.gray@plymouth.ac.uk</w:t>
        </w:r>
      </w:hyperlink>
    </w:p>
    <w:p w14:paraId="51804878" w14:textId="77777777" w:rsidR="004A27CD" w:rsidRPr="00055481" w:rsidRDefault="004A27CD">
      <w:pPr>
        <w:spacing w:after="0" w:line="240" w:lineRule="auto"/>
        <w:rPr>
          <w:rFonts w:ascii="Cambria" w:eastAsia="Cambria" w:hAnsi="Cambria" w:cs="Cambria"/>
          <w:i/>
        </w:rPr>
      </w:pPr>
    </w:p>
    <w:p w14:paraId="4168FFAE"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International Relations and Security Studies</w:t>
      </w:r>
    </w:p>
    <w:p w14:paraId="7425991D" w14:textId="63F5CA05" w:rsidR="004A27CD" w:rsidRPr="009D7A69" w:rsidRDefault="009D7A69">
      <w:pPr>
        <w:spacing w:after="0" w:line="240" w:lineRule="auto"/>
        <w:ind w:left="720"/>
        <w:rPr>
          <w:rFonts w:ascii="Cambria" w:eastAsia="Cambria" w:hAnsi="Cambria" w:cs="Cambria"/>
          <w:i/>
          <w:lang w:val="it-IT"/>
        </w:rPr>
      </w:pPr>
      <w:r w:rsidRPr="009D7A69">
        <w:rPr>
          <w:rFonts w:ascii="Cambria" w:eastAsia="Cambria" w:hAnsi="Cambria" w:cs="Cambria"/>
          <w:lang w:val="it-IT"/>
        </w:rPr>
        <w:t>Michele Testoni,</w:t>
      </w:r>
      <w:r>
        <w:rPr>
          <w:rFonts w:ascii="Cambria" w:eastAsia="Cambria" w:hAnsi="Cambria" w:cs="Cambria"/>
          <w:lang w:val="it-IT"/>
        </w:rPr>
        <w:t xml:space="preserve"> </w:t>
      </w:r>
      <w:hyperlink r:id="rId14" w:history="1">
        <w:r w:rsidRPr="009D7A69">
          <w:rPr>
            <w:rStyle w:val="Hyperlink"/>
            <w:rFonts w:ascii="Cambria" w:eastAsia="Cambria" w:hAnsi="Cambria" w:cs="Cambria"/>
            <w:color w:val="auto"/>
            <w:lang w:val="it-IT"/>
          </w:rPr>
          <w:t>mtestoni@faculty.ie.edu</w:t>
        </w:r>
      </w:hyperlink>
      <w:r w:rsidRPr="009D7A69">
        <w:rPr>
          <w:rFonts w:ascii="Cambria" w:eastAsia="Cambria" w:hAnsi="Cambria" w:cs="Cambria"/>
          <w:lang w:val="it-IT"/>
        </w:rPr>
        <w:t xml:space="preserve">, </w:t>
      </w:r>
      <w:r w:rsidR="0016504F" w:rsidRPr="009D7A69">
        <w:rPr>
          <w:rFonts w:ascii="Cambria" w:eastAsia="Cambria" w:hAnsi="Cambria" w:cs="Cambria"/>
          <w:lang w:val="it-IT"/>
        </w:rPr>
        <w:t>Joe</w:t>
      </w:r>
      <w:r w:rsidR="00504BC2" w:rsidRPr="009D7A69">
        <w:rPr>
          <w:rFonts w:ascii="Cambria" w:eastAsia="Cambria" w:hAnsi="Cambria" w:cs="Cambria"/>
          <w:lang w:val="it-IT"/>
        </w:rPr>
        <w:t xml:space="preserve"> Renouard, </w:t>
      </w:r>
      <w:hyperlink r:id="rId15" w:history="1">
        <w:r w:rsidR="00C1508F" w:rsidRPr="009D7A69">
          <w:rPr>
            <w:rStyle w:val="Hyperlink"/>
            <w:rFonts w:ascii="Cambria" w:eastAsia="Cambria" w:hAnsi="Cambria" w:cs="Cambria"/>
            <w:color w:val="auto"/>
            <w:lang w:val="it-IT"/>
          </w:rPr>
          <w:t>jrenoua1@jhu.edu</w:t>
        </w:r>
      </w:hyperlink>
      <w:r w:rsidR="00C1508F" w:rsidRPr="009D7A69">
        <w:rPr>
          <w:rFonts w:ascii="Cambria" w:eastAsia="Cambria" w:hAnsi="Cambria" w:cs="Cambria"/>
          <w:lang w:val="it-IT"/>
        </w:rPr>
        <w:t xml:space="preserve"> </w:t>
      </w:r>
      <w:r w:rsidR="00504BC2" w:rsidRPr="009D7A69">
        <w:rPr>
          <w:rFonts w:ascii="Cambria" w:eastAsia="Cambria" w:hAnsi="Cambria" w:cs="Cambria"/>
          <w:lang w:val="it-IT"/>
        </w:rPr>
        <w:t xml:space="preserve"> </w:t>
      </w:r>
    </w:p>
    <w:p w14:paraId="616FE4BF" w14:textId="77777777" w:rsidR="004A27CD" w:rsidRPr="009D7A69" w:rsidRDefault="004A27CD">
      <w:pPr>
        <w:spacing w:after="0" w:line="240" w:lineRule="auto"/>
        <w:ind w:left="720"/>
        <w:rPr>
          <w:rFonts w:ascii="Cambria" w:eastAsia="Cambria" w:hAnsi="Cambria" w:cs="Cambria"/>
          <w:i/>
          <w:lang w:val="it-IT"/>
        </w:rPr>
      </w:pPr>
    </w:p>
    <w:p w14:paraId="1CA74CEE" w14:textId="6EAD8C96" w:rsidR="004A27CD" w:rsidRPr="002F200D"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Literature, film, and theatre</w:t>
      </w:r>
      <w:r w:rsidRPr="00055481">
        <w:rPr>
          <w:rFonts w:ascii="Cambria" w:eastAsia="Cambria" w:hAnsi="Cambria" w:cs="Cambria"/>
        </w:rPr>
        <w:t xml:space="preserve"> </w:t>
      </w:r>
      <w:r w:rsidRPr="00055481">
        <w:rPr>
          <w:rFonts w:ascii="Cambria" w:eastAsia="Cambria" w:hAnsi="Cambria" w:cs="Cambria"/>
        </w:rPr>
        <w:br/>
        <w:t xml:space="preserve">Donna Gessell, </w:t>
      </w:r>
      <w:hyperlink r:id="rId16" w:history="1">
        <w:r w:rsidR="00C1508F" w:rsidRPr="00055481">
          <w:rPr>
            <w:rStyle w:val="Hyperlink"/>
            <w:rFonts w:ascii="Cambria" w:eastAsia="Cambria" w:hAnsi="Cambria" w:cs="Cambria"/>
            <w:color w:val="auto"/>
          </w:rPr>
          <w:t>donna.gessell@ung.edu</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Finn Pollard, </w:t>
      </w:r>
      <w:hyperlink r:id="rId17" w:history="1">
        <w:r w:rsidR="00C1508F" w:rsidRPr="00055481">
          <w:rPr>
            <w:rStyle w:val="Hyperlink"/>
            <w:rFonts w:ascii="Cambria" w:eastAsia="Cambria" w:hAnsi="Cambria" w:cs="Cambria"/>
            <w:color w:val="auto"/>
          </w:rPr>
          <w:t>fpollard@lincoln.ac.uk</w:t>
        </w:r>
      </w:hyperlink>
      <w:r w:rsidR="00C1508F" w:rsidRPr="00055481">
        <w:rPr>
          <w:rFonts w:ascii="Cambria" w:eastAsia="Cambria" w:hAnsi="Cambria" w:cs="Cambria"/>
        </w:rPr>
        <w:t xml:space="preserve"> </w:t>
      </w:r>
    </w:p>
    <w:p w14:paraId="12F749F6" w14:textId="33DD1266" w:rsidR="002F200D" w:rsidRDefault="002F200D" w:rsidP="002F200D">
      <w:pPr>
        <w:spacing w:after="0" w:line="240" w:lineRule="auto"/>
        <w:rPr>
          <w:rFonts w:ascii="Cambria" w:eastAsia="Cambria" w:hAnsi="Cambria" w:cs="Cambria"/>
          <w:i/>
        </w:rPr>
      </w:pPr>
    </w:p>
    <w:p w14:paraId="0442A5F3" w14:textId="77777777" w:rsidR="002F200D" w:rsidRDefault="002F200D" w:rsidP="002F200D">
      <w:pPr>
        <w:pStyle w:val="ListParagraph"/>
        <w:numPr>
          <w:ilvl w:val="0"/>
          <w:numId w:val="3"/>
        </w:numPr>
        <w:spacing w:after="0" w:line="240" w:lineRule="auto"/>
        <w:rPr>
          <w:rFonts w:ascii="Cambria" w:eastAsia="Cambria" w:hAnsi="Cambria" w:cs="Cambria"/>
          <w:i/>
        </w:rPr>
      </w:pPr>
      <w:r>
        <w:rPr>
          <w:rFonts w:ascii="Cambria" w:eastAsia="Cambria" w:hAnsi="Cambria" w:cs="Cambria"/>
          <w:i/>
        </w:rPr>
        <w:t>Transatlantic memory and heritage</w:t>
      </w:r>
    </w:p>
    <w:p w14:paraId="593EFC42" w14:textId="58CE19F2" w:rsidR="004A27CD" w:rsidRPr="009D7A69" w:rsidRDefault="002F200D" w:rsidP="009D7A69">
      <w:pPr>
        <w:spacing w:after="0" w:line="240" w:lineRule="auto"/>
        <w:ind w:left="720"/>
        <w:rPr>
          <w:rFonts w:ascii="Cambria" w:eastAsia="Cambria" w:hAnsi="Cambria" w:cs="Cambria"/>
        </w:rPr>
      </w:pPr>
      <w:r>
        <w:rPr>
          <w:rFonts w:ascii="Cambria" w:eastAsia="Cambria" w:hAnsi="Cambria" w:cs="Cambria"/>
        </w:rPr>
        <w:t xml:space="preserve">Kristin Cook, </w:t>
      </w:r>
      <w:hyperlink r:id="rId18" w:history="1">
        <w:r w:rsidRPr="00055481">
          <w:rPr>
            <w:rStyle w:val="Hyperlink"/>
            <w:rFonts w:ascii="Cambria" w:eastAsia="Cambria" w:hAnsi="Cambria" w:cs="Cambria"/>
            <w:color w:val="auto"/>
          </w:rPr>
          <w:t>kc31@soas.ac.uk</w:t>
        </w:r>
      </w:hyperlink>
      <w:r w:rsidRPr="002F200D">
        <w:rPr>
          <w:rStyle w:val="Hyperlink"/>
          <w:rFonts w:ascii="Cambria" w:eastAsia="Cambria" w:hAnsi="Cambria" w:cs="Cambria"/>
          <w:color w:val="auto"/>
          <w:u w:val="none"/>
        </w:rPr>
        <w:t>, Kathryn Gr</w:t>
      </w:r>
      <w:r w:rsidR="009D7A69">
        <w:rPr>
          <w:rStyle w:val="Hyperlink"/>
          <w:rFonts w:ascii="Cambria" w:eastAsia="Cambria" w:hAnsi="Cambria" w:cs="Cambria"/>
          <w:color w:val="auto"/>
          <w:u w:val="none"/>
        </w:rPr>
        <w:t>a</w:t>
      </w:r>
      <w:r w:rsidRPr="002F200D">
        <w:rPr>
          <w:rStyle w:val="Hyperlink"/>
          <w:rFonts w:ascii="Cambria" w:eastAsia="Cambria" w:hAnsi="Cambria" w:cs="Cambria"/>
          <w:color w:val="auto"/>
          <w:u w:val="none"/>
        </w:rPr>
        <w:t>y</w:t>
      </w:r>
      <w:r>
        <w:rPr>
          <w:rStyle w:val="Hyperlink"/>
          <w:rFonts w:ascii="Cambria" w:eastAsia="Cambria" w:hAnsi="Cambria" w:cs="Cambria"/>
          <w:color w:val="auto"/>
          <w:u w:val="none"/>
        </w:rPr>
        <w:t xml:space="preserve">, </w:t>
      </w:r>
      <w:hyperlink r:id="rId19" w:history="1">
        <w:r w:rsidR="009D7A69" w:rsidRPr="009D7A69">
          <w:rPr>
            <w:rStyle w:val="Hyperlink"/>
            <w:rFonts w:ascii="Cambria" w:eastAsia="Cambria" w:hAnsi="Cambria" w:cs="Cambria"/>
            <w:color w:val="auto"/>
          </w:rPr>
          <w:t>kathryn.gray@plymouth.ac.uk</w:t>
        </w:r>
      </w:hyperlink>
      <w:r>
        <w:rPr>
          <w:rStyle w:val="Hyperlink"/>
          <w:rFonts w:ascii="Cambria" w:eastAsia="Cambria" w:hAnsi="Cambria" w:cs="Cambria"/>
          <w:color w:val="auto"/>
        </w:rPr>
        <w:t xml:space="preserve"> </w:t>
      </w:r>
    </w:p>
    <w:p w14:paraId="6EB95392" w14:textId="77777777" w:rsidR="004A27CD" w:rsidRPr="00055481" w:rsidRDefault="004A27CD" w:rsidP="00A43BE2">
      <w:pPr>
        <w:spacing w:after="0" w:line="240" w:lineRule="auto"/>
        <w:rPr>
          <w:rFonts w:ascii="Cambria" w:eastAsia="Cambria" w:hAnsi="Cambria" w:cs="Cambria"/>
          <w:i/>
        </w:rPr>
      </w:pPr>
    </w:p>
    <w:p w14:paraId="56C80026"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Latin America in a transatlantic context</w:t>
      </w:r>
    </w:p>
    <w:p w14:paraId="51BA923D" w14:textId="01755D5B" w:rsidR="004A27CD" w:rsidRPr="00055481" w:rsidRDefault="00504BC2">
      <w:pPr>
        <w:spacing w:after="0" w:line="240" w:lineRule="auto"/>
        <w:ind w:left="720"/>
        <w:rPr>
          <w:rFonts w:ascii="Cambria" w:eastAsia="Cambria" w:hAnsi="Cambria" w:cs="Cambria"/>
        </w:rPr>
      </w:pPr>
      <w:r w:rsidRPr="00055481">
        <w:rPr>
          <w:rFonts w:ascii="Cambria" w:eastAsia="Cambria" w:hAnsi="Cambria" w:cs="Cambria"/>
        </w:rPr>
        <w:t xml:space="preserve">Robert Howes, </w:t>
      </w:r>
      <w:hyperlink r:id="rId20" w:history="1">
        <w:r w:rsidR="00C1508F" w:rsidRPr="00055481">
          <w:rPr>
            <w:rStyle w:val="Hyperlink"/>
            <w:rFonts w:ascii="Cambria" w:eastAsia="Cambria" w:hAnsi="Cambria" w:cs="Cambria"/>
            <w:color w:val="auto"/>
          </w:rPr>
          <w:t>robert.howes@kcl.ac.uk</w:t>
        </w:r>
      </w:hyperlink>
      <w:r w:rsidRPr="00055481">
        <w:rPr>
          <w:rFonts w:ascii="Cambria" w:eastAsia="Cambria" w:hAnsi="Cambria" w:cs="Cambria"/>
        </w:rPr>
        <w:t>,</w:t>
      </w:r>
      <w:r w:rsidR="00C1508F" w:rsidRPr="00055481">
        <w:rPr>
          <w:rFonts w:ascii="Cambria" w:eastAsia="Cambria" w:hAnsi="Cambria" w:cs="Cambria"/>
        </w:rPr>
        <w:t xml:space="preserve"> </w:t>
      </w:r>
      <w:r w:rsidR="009D7A69">
        <w:rPr>
          <w:rFonts w:ascii="Cambria" w:eastAsia="Cambria" w:hAnsi="Cambria" w:cs="Cambria"/>
        </w:rPr>
        <w:t xml:space="preserve">Thomas Mills, </w:t>
      </w:r>
      <w:hyperlink r:id="rId21" w:history="1">
        <w:r w:rsidR="009D7A69" w:rsidRPr="009D7A69">
          <w:rPr>
            <w:rStyle w:val="Hyperlink"/>
            <w:rFonts w:ascii="Cambria" w:eastAsia="Cambria" w:hAnsi="Cambria" w:cs="Cambria"/>
            <w:color w:val="auto"/>
          </w:rPr>
          <w:t>t.c.mills@lancaster.ac.uk</w:t>
        </w:r>
      </w:hyperlink>
      <w:r w:rsidR="009D7A69" w:rsidRPr="009D7A69">
        <w:rPr>
          <w:rFonts w:ascii="Cambria" w:eastAsia="Cambria" w:hAnsi="Cambria" w:cs="Cambria"/>
        </w:rPr>
        <w:t xml:space="preserve"> </w:t>
      </w:r>
      <w:r w:rsidR="00C1508F" w:rsidRPr="009D7A69">
        <w:rPr>
          <w:rFonts w:ascii="Cambria" w:eastAsia="Cambria" w:hAnsi="Cambria" w:cs="Cambria"/>
        </w:rPr>
        <w:t xml:space="preserve"> </w:t>
      </w:r>
    </w:p>
    <w:p w14:paraId="7D88FF3B" w14:textId="77777777" w:rsidR="004A27CD" w:rsidRPr="00055481" w:rsidRDefault="004A27CD">
      <w:pPr>
        <w:spacing w:after="0" w:line="240" w:lineRule="auto"/>
        <w:ind w:left="720"/>
        <w:rPr>
          <w:rFonts w:ascii="Cambria" w:eastAsia="Cambria" w:hAnsi="Cambria" w:cs="Cambria"/>
          <w:i/>
        </w:rPr>
      </w:pPr>
    </w:p>
    <w:p w14:paraId="0BB468CE"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Ethnicity, race and migration</w:t>
      </w:r>
    </w:p>
    <w:p w14:paraId="23256FBE" w14:textId="44463746" w:rsidR="004A27CD" w:rsidRPr="009D7A69" w:rsidRDefault="009D7A69">
      <w:pPr>
        <w:spacing w:after="0" w:line="240" w:lineRule="auto"/>
        <w:ind w:left="720"/>
        <w:rPr>
          <w:rFonts w:asciiTheme="minorHAnsi" w:eastAsia="Cambria" w:hAnsiTheme="minorHAnsi" w:cs="Cambria"/>
        </w:rPr>
      </w:pPr>
      <w:r>
        <w:rPr>
          <w:rFonts w:ascii="Cambria" w:eastAsia="Cambria" w:hAnsi="Cambria" w:cs="Cambria"/>
        </w:rPr>
        <w:t xml:space="preserve">Thomas Mills, </w:t>
      </w:r>
      <w:hyperlink r:id="rId22" w:history="1">
        <w:r w:rsidRPr="009D7A69">
          <w:rPr>
            <w:rStyle w:val="Hyperlink"/>
            <w:rFonts w:ascii="Cambria" w:eastAsia="Cambria" w:hAnsi="Cambria" w:cs="Cambria"/>
            <w:color w:val="auto"/>
          </w:rPr>
          <w:t>t.c.mills@lancaster.ac.uk</w:t>
        </w:r>
      </w:hyperlink>
      <w:r>
        <w:rPr>
          <w:rFonts w:ascii="Cambria" w:eastAsia="Cambria" w:hAnsi="Cambria" w:cs="Cambria"/>
        </w:rPr>
        <w:t xml:space="preserve">, </w:t>
      </w:r>
      <w:r w:rsidRPr="009D7A69">
        <w:rPr>
          <w:rFonts w:asciiTheme="minorHAnsi" w:eastAsia="Cambria" w:hAnsiTheme="minorHAnsi" w:cs="Cambria"/>
        </w:rPr>
        <w:t xml:space="preserve">Tony McCulloch, </w:t>
      </w:r>
      <w:hyperlink r:id="rId23" w:history="1">
        <w:r w:rsidRPr="009D7A69">
          <w:rPr>
            <w:rStyle w:val="Hyperlink"/>
            <w:rFonts w:asciiTheme="minorHAnsi" w:eastAsia="Cambria" w:hAnsiTheme="minorHAnsi" w:cs="Cambria"/>
            <w:color w:val="auto"/>
          </w:rPr>
          <w:t>tony.mcculloch@ucl.ac.uk</w:t>
        </w:r>
      </w:hyperlink>
      <w:r w:rsidRPr="009D7A69">
        <w:rPr>
          <w:rFonts w:asciiTheme="minorHAnsi" w:eastAsia="Cambria" w:hAnsiTheme="minorHAnsi" w:cs="Cambria"/>
        </w:rPr>
        <w:t xml:space="preserve"> </w:t>
      </w:r>
    </w:p>
    <w:p w14:paraId="4CD065C0" w14:textId="7DBF69FD" w:rsidR="00A56F54" w:rsidRPr="009D7A69" w:rsidRDefault="00A56F54">
      <w:pPr>
        <w:spacing w:after="0" w:line="240" w:lineRule="auto"/>
        <w:jc w:val="center"/>
        <w:rPr>
          <w:rFonts w:ascii="Cambria" w:eastAsia="Cambria" w:hAnsi="Cambria" w:cs="Cambria"/>
          <w:b/>
        </w:rPr>
      </w:pPr>
    </w:p>
    <w:p w14:paraId="26371B2E" w14:textId="77777777" w:rsidR="00283D96" w:rsidRDefault="00283D96">
      <w:pPr>
        <w:spacing w:after="0" w:line="240" w:lineRule="auto"/>
        <w:jc w:val="center"/>
        <w:rPr>
          <w:rFonts w:ascii="Cambria" w:eastAsia="Cambria" w:hAnsi="Cambria" w:cs="Cambria"/>
          <w:b/>
        </w:rPr>
      </w:pPr>
    </w:p>
    <w:p w14:paraId="6E3C9BBF" w14:textId="1740A643" w:rsidR="004A27CD" w:rsidRPr="00055481" w:rsidRDefault="00504BC2">
      <w:pPr>
        <w:spacing w:after="0" w:line="240" w:lineRule="auto"/>
        <w:jc w:val="center"/>
        <w:rPr>
          <w:rFonts w:ascii="Cambria" w:eastAsia="Cambria" w:hAnsi="Cambria" w:cs="Cambria"/>
          <w:b/>
        </w:rPr>
      </w:pPr>
      <w:r w:rsidRPr="00055481">
        <w:rPr>
          <w:rFonts w:ascii="Cambria" w:eastAsia="Cambria" w:hAnsi="Cambria" w:cs="Cambria"/>
          <w:b/>
        </w:rPr>
        <w:t>Special subject theme:</w:t>
      </w:r>
    </w:p>
    <w:p w14:paraId="262FD26B" w14:textId="77777777" w:rsidR="004A27CD" w:rsidRPr="00055481" w:rsidRDefault="004A27CD">
      <w:pPr>
        <w:spacing w:after="0" w:line="240" w:lineRule="auto"/>
        <w:jc w:val="center"/>
        <w:rPr>
          <w:rFonts w:ascii="Cambria" w:eastAsia="Cambria" w:hAnsi="Cambria" w:cs="Cambria"/>
          <w:b/>
        </w:rPr>
      </w:pPr>
    </w:p>
    <w:p w14:paraId="5AF9D54E" w14:textId="77777777" w:rsidR="00283D96" w:rsidRDefault="00283D96" w:rsidP="00C7291C">
      <w:pPr>
        <w:autoSpaceDE w:val="0"/>
        <w:autoSpaceDN w:val="0"/>
        <w:adjustRightInd w:val="0"/>
        <w:spacing w:after="0" w:line="240" w:lineRule="auto"/>
        <w:jc w:val="both"/>
        <w:rPr>
          <w:rFonts w:ascii="Cambria" w:hAnsi="Cambria" w:cs="ArialMT"/>
        </w:rPr>
      </w:pPr>
      <w:bookmarkStart w:id="0" w:name="_gjdgxs" w:colFirst="0" w:colLast="0"/>
      <w:bookmarkStart w:id="1" w:name="_zhx4e54gc2q1" w:colFirst="0" w:colLast="0"/>
      <w:bookmarkEnd w:id="0"/>
      <w:bookmarkEnd w:id="1"/>
      <w:r w:rsidRPr="00283D96">
        <w:rPr>
          <w:rFonts w:ascii="Cambria" w:hAnsi="Cambria" w:cs="ArialMT"/>
        </w:rPr>
        <w:t>The TSA is pleased to join SOAS and the University of York in welcoming proposals that</w:t>
      </w:r>
      <w:r>
        <w:rPr>
          <w:rFonts w:ascii="Cambria" w:hAnsi="Cambria" w:cs="ArialMT"/>
        </w:rPr>
        <w:t xml:space="preserve"> </w:t>
      </w:r>
      <w:r w:rsidRPr="00283D96">
        <w:rPr>
          <w:rFonts w:ascii="Cambria" w:hAnsi="Cambria" w:cs="ArialMT"/>
        </w:rPr>
        <w:t>seek to better understand the UK-US nuclear relationship as enshrined in the 1958 Mutual</w:t>
      </w:r>
      <w:r>
        <w:rPr>
          <w:rFonts w:ascii="Cambria" w:hAnsi="Cambria" w:cs="ArialMT"/>
        </w:rPr>
        <w:t xml:space="preserve"> </w:t>
      </w:r>
      <w:r w:rsidRPr="00283D96">
        <w:rPr>
          <w:rFonts w:ascii="Cambria" w:hAnsi="Cambria" w:cs="ArialMT"/>
        </w:rPr>
        <w:t>Defence Agreement (MDA). This arrangement formalizes the US support for the UK’s</w:t>
      </w:r>
      <w:r>
        <w:rPr>
          <w:rFonts w:ascii="Cambria" w:hAnsi="Cambria" w:cs="ArialMT"/>
        </w:rPr>
        <w:t xml:space="preserve"> </w:t>
      </w:r>
      <w:r w:rsidRPr="00283D96">
        <w:rPr>
          <w:rFonts w:ascii="Cambria" w:hAnsi="Cambria" w:cs="ArialMT"/>
        </w:rPr>
        <w:t>nuclear weapons system, and regulates exchanges of sensitive nuclear materials and</w:t>
      </w:r>
      <w:r>
        <w:rPr>
          <w:rFonts w:ascii="Cambria" w:hAnsi="Cambria" w:cs="ArialMT"/>
        </w:rPr>
        <w:t xml:space="preserve"> </w:t>
      </w:r>
      <w:r w:rsidRPr="00283D96">
        <w:rPr>
          <w:rFonts w:ascii="Cambria" w:hAnsi="Cambria" w:cs="ArialMT"/>
        </w:rPr>
        <w:t>know-how between the two countries. The Mutual Defence Agreement has been regularly</w:t>
      </w:r>
      <w:r>
        <w:rPr>
          <w:rFonts w:ascii="Cambria" w:hAnsi="Cambria" w:cs="ArialMT"/>
        </w:rPr>
        <w:t xml:space="preserve"> </w:t>
      </w:r>
      <w:r w:rsidRPr="00283D96">
        <w:rPr>
          <w:rFonts w:ascii="Cambria" w:hAnsi="Cambria" w:cs="ArialMT"/>
        </w:rPr>
        <w:t>renewed since its inception, with the next renewal due in 2024.</w:t>
      </w:r>
      <w:r>
        <w:rPr>
          <w:rFonts w:ascii="Cambria" w:hAnsi="Cambria" w:cs="ArialMT"/>
        </w:rPr>
        <w:t xml:space="preserve"> </w:t>
      </w:r>
    </w:p>
    <w:p w14:paraId="678059DD" w14:textId="77777777" w:rsidR="00283D96" w:rsidRDefault="00283D96" w:rsidP="00C7291C">
      <w:pPr>
        <w:autoSpaceDE w:val="0"/>
        <w:autoSpaceDN w:val="0"/>
        <w:adjustRightInd w:val="0"/>
        <w:spacing w:after="0" w:line="240" w:lineRule="auto"/>
        <w:jc w:val="both"/>
        <w:rPr>
          <w:rFonts w:ascii="Cambria" w:hAnsi="Cambria" w:cs="ArialMT"/>
        </w:rPr>
      </w:pPr>
    </w:p>
    <w:p w14:paraId="58287A33" w14:textId="179F73D3" w:rsidR="004A27CD" w:rsidRDefault="00283D96" w:rsidP="00C7291C">
      <w:pPr>
        <w:autoSpaceDE w:val="0"/>
        <w:autoSpaceDN w:val="0"/>
        <w:adjustRightInd w:val="0"/>
        <w:spacing w:after="0" w:line="240" w:lineRule="auto"/>
        <w:jc w:val="both"/>
        <w:rPr>
          <w:rFonts w:ascii="Cambria" w:hAnsi="Cambria" w:cs="ArialMT"/>
        </w:rPr>
      </w:pPr>
      <w:r w:rsidRPr="00283D96">
        <w:rPr>
          <w:rFonts w:ascii="Cambria" w:hAnsi="Cambria" w:cs="ArialMT"/>
        </w:rPr>
        <w:t>While the nuclear relationship is commonly thought of as being at the heart of what is</w:t>
      </w:r>
      <w:r>
        <w:rPr>
          <w:rFonts w:ascii="Cambria" w:hAnsi="Cambria" w:cs="ArialMT"/>
        </w:rPr>
        <w:t xml:space="preserve"> </w:t>
      </w:r>
      <w:r w:rsidRPr="00283D96">
        <w:rPr>
          <w:rFonts w:ascii="Cambria" w:hAnsi="Cambria" w:cs="ArialMT"/>
        </w:rPr>
        <w:t>referred to as the “special relationship”, there is no academic centre in either the US and UK</w:t>
      </w:r>
      <w:r>
        <w:rPr>
          <w:rFonts w:ascii="Cambria" w:hAnsi="Cambria" w:cs="ArialMT"/>
        </w:rPr>
        <w:t xml:space="preserve"> </w:t>
      </w:r>
      <w:r w:rsidRPr="00283D96">
        <w:rPr>
          <w:rFonts w:ascii="Cambria" w:hAnsi="Cambria" w:cs="ArialMT"/>
        </w:rPr>
        <w:t>that has a sustained focus on this topic, and scholarly literature about it is sparse. The TSA</w:t>
      </w:r>
      <w:r>
        <w:rPr>
          <w:rFonts w:ascii="Cambria" w:hAnsi="Cambria" w:cs="ArialMT"/>
        </w:rPr>
        <w:t xml:space="preserve"> </w:t>
      </w:r>
      <w:r w:rsidRPr="00283D96">
        <w:rPr>
          <w:rFonts w:ascii="Cambria" w:hAnsi="Cambria" w:cs="ArialMT"/>
        </w:rPr>
        <w:t>thus encourages proposals for papers that elucidate and interrogate the Mutual Defence</w:t>
      </w:r>
      <w:r>
        <w:rPr>
          <w:rFonts w:ascii="Cambria" w:hAnsi="Cambria" w:cs="ArialMT"/>
        </w:rPr>
        <w:t xml:space="preserve"> </w:t>
      </w:r>
      <w:r w:rsidRPr="00283D96">
        <w:rPr>
          <w:rFonts w:ascii="Cambria" w:hAnsi="Cambria" w:cs="ArialMT"/>
        </w:rPr>
        <w:t>Agreement and UK-US nuclear relationship, drawing on traditional strategic studies, peace</w:t>
      </w:r>
      <w:r>
        <w:rPr>
          <w:rFonts w:ascii="Cambria" w:hAnsi="Cambria" w:cs="ArialMT"/>
        </w:rPr>
        <w:t xml:space="preserve"> </w:t>
      </w:r>
      <w:r w:rsidRPr="00283D96">
        <w:rPr>
          <w:rFonts w:ascii="Cambria" w:hAnsi="Cambria" w:cs="ArialMT"/>
        </w:rPr>
        <w:t>studies and critical perspectives.</w:t>
      </w:r>
    </w:p>
    <w:p w14:paraId="5B2B1D8C" w14:textId="20197108" w:rsidR="00283D96" w:rsidRDefault="00283D96" w:rsidP="00283D96">
      <w:pPr>
        <w:autoSpaceDE w:val="0"/>
        <w:autoSpaceDN w:val="0"/>
        <w:adjustRightInd w:val="0"/>
        <w:spacing w:after="0" w:line="240" w:lineRule="auto"/>
        <w:rPr>
          <w:rFonts w:ascii="Cambria" w:hAnsi="Cambria" w:cs="ArialMT"/>
        </w:rPr>
      </w:pPr>
    </w:p>
    <w:p w14:paraId="0B120C56" w14:textId="2F5E553D" w:rsidR="00283D96" w:rsidRPr="00C7291C" w:rsidRDefault="00C7291C" w:rsidP="00283D96">
      <w:pPr>
        <w:autoSpaceDE w:val="0"/>
        <w:autoSpaceDN w:val="0"/>
        <w:adjustRightInd w:val="0"/>
        <w:spacing w:after="0" w:line="240" w:lineRule="auto"/>
        <w:rPr>
          <w:rFonts w:ascii="Cambria" w:hAnsi="Cambria" w:cs="ArialMT"/>
        </w:rPr>
      </w:pPr>
      <w:r w:rsidRPr="00C7291C">
        <w:rPr>
          <w:rFonts w:ascii="Cambria" w:hAnsi="Cambria" w:cs="ArialMT"/>
        </w:rPr>
        <w:t xml:space="preserve">For queries, please contact Professor Dan Plesch: </w:t>
      </w:r>
      <w:hyperlink r:id="rId24" w:history="1">
        <w:r w:rsidRPr="00C7291C">
          <w:rPr>
            <w:rStyle w:val="Hyperlink"/>
            <w:rFonts w:ascii="Cambria" w:hAnsi="Cambria" w:cs="ArialMT"/>
            <w:color w:val="auto"/>
          </w:rPr>
          <w:t>dp27@soas.ac.uk</w:t>
        </w:r>
      </w:hyperlink>
      <w:r w:rsidRPr="00C7291C">
        <w:rPr>
          <w:rFonts w:ascii="Cambria" w:hAnsi="Cambria" w:cs="ArialMT"/>
        </w:rPr>
        <w:t xml:space="preserve">  </w:t>
      </w:r>
    </w:p>
    <w:p w14:paraId="371EF896" w14:textId="77777777" w:rsidR="00283D96" w:rsidRDefault="00283D96" w:rsidP="00283D96">
      <w:pPr>
        <w:spacing w:after="0" w:line="240" w:lineRule="auto"/>
        <w:jc w:val="both"/>
        <w:rPr>
          <w:rFonts w:ascii="Cambria" w:eastAsia="Cambria" w:hAnsi="Cambria" w:cs="Cambria"/>
        </w:rPr>
      </w:pPr>
    </w:p>
    <w:p w14:paraId="0CCDE802" w14:textId="550CC8F0" w:rsidR="0097430E" w:rsidRPr="00E94946" w:rsidRDefault="0097430E" w:rsidP="0097430E">
      <w:pPr>
        <w:spacing w:after="0" w:line="240" w:lineRule="auto"/>
        <w:jc w:val="both"/>
        <w:rPr>
          <w:rFonts w:asciiTheme="minorHAnsi" w:eastAsia="Cambria" w:hAnsiTheme="minorHAnsi" w:cs="Cambria"/>
          <w:b/>
        </w:rPr>
      </w:pPr>
      <w:r w:rsidRPr="00E94946">
        <w:rPr>
          <w:rFonts w:asciiTheme="minorHAnsi" w:eastAsia="Cambria" w:hAnsiTheme="minorHAnsi" w:cs="Cambria"/>
          <w:b/>
        </w:rPr>
        <w:t>Conference Format</w:t>
      </w:r>
      <w:r>
        <w:rPr>
          <w:rFonts w:asciiTheme="minorHAnsi" w:eastAsia="Cambria" w:hAnsiTheme="minorHAnsi" w:cs="Cambria"/>
          <w:b/>
        </w:rPr>
        <w:t xml:space="preserve"> </w:t>
      </w:r>
    </w:p>
    <w:p w14:paraId="0790B217" w14:textId="77777777" w:rsidR="00283D96" w:rsidRPr="00283D96" w:rsidRDefault="00283D96" w:rsidP="00C7291C">
      <w:pPr>
        <w:pStyle w:val="xxxmsonormal"/>
        <w:jc w:val="both"/>
        <w:rPr>
          <w:rFonts w:ascii="Cambria" w:hAnsi="Cambria"/>
        </w:rPr>
      </w:pPr>
      <w:r w:rsidRPr="00283D96">
        <w:rPr>
          <w:rFonts w:ascii="Cambria" w:hAnsi="Cambria"/>
        </w:rPr>
        <w:t xml:space="preserve">The TSA fully intends to hold its 2022 annual conference as a full in-person meeting. If there are unexpected and significant limitations on gatherings and international travel, the TSA Management Committee will reconsider the format accordingly. While primarily an in-person meeting, we will reserve a limited number of slots for online panels. These panels must be wholly online (i.e. all presenters and the chair will participate online); individual paper submissions will not be considered for online delivery. If you wish your panel to be delivered wholly online, please explain briefly when making your submission why this needs to be the case and/or why the panel would benefit from this format of delivery. Please note that panels and papers accepted for in-person delivery will not subsequently be considered for online delivery. </w:t>
      </w:r>
    </w:p>
    <w:p w14:paraId="4B72B6A2" w14:textId="77777777" w:rsidR="008B43D2" w:rsidRDefault="008B43D2" w:rsidP="00A43BE2">
      <w:pPr>
        <w:spacing w:after="0" w:line="240" w:lineRule="auto"/>
        <w:jc w:val="both"/>
        <w:rPr>
          <w:rFonts w:ascii="Cambria" w:eastAsia="Cambria" w:hAnsi="Cambria" w:cs="Cambria"/>
          <w:b/>
        </w:rPr>
      </w:pPr>
    </w:p>
    <w:p w14:paraId="23E4D670" w14:textId="6F0FC7D9" w:rsidR="004A27CD" w:rsidRPr="00055481" w:rsidRDefault="00504BC2" w:rsidP="00A43BE2">
      <w:pPr>
        <w:spacing w:after="0" w:line="240" w:lineRule="auto"/>
        <w:jc w:val="both"/>
        <w:rPr>
          <w:rFonts w:ascii="Cambria" w:eastAsia="Cambria" w:hAnsi="Cambria" w:cs="Cambria"/>
        </w:rPr>
      </w:pPr>
      <w:r w:rsidRPr="00055481">
        <w:rPr>
          <w:rFonts w:ascii="Cambria" w:eastAsia="Cambria" w:hAnsi="Cambria" w:cs="Cambria"/>
          <w:b/>
        </w:rPr>
        <w:t>Other formats</w:t>
      </w:r>
    </w:p>
    <w:p w14:paraId="1D034D59" w14:textId="77777777" w:rsidR="004A27CD" w:rsidRPr="00055481" w:rsidRDefault="00504BC2" w:rsidP="00A43BE2">
      <w:pPr>
        <w:spacing w:after="0" w:line="240" w:lineRule="auto"/>
        <w:jc w:val="both"/>
        <w:rPr>
          <w:rFonts w:ascii="Cambria" w:eastAsia="Cambria" w:hAnsi="Cambria" w:cs="Cambria"/>
          <w:b/>
        </w:rPr>
      </w:pPr>
      <w:r w:rsidRPr="00055481">
        <w:rPr>
          <w:rFonts w:ascii="Cambria" w:eastAsia="Cambria" w:hAnsi="Cambria" w:cs="Cambria"/>
        </w:rPr>
        <w:t xml:space="preserve">In addition to the subject themes above, we welcome papers and panels on any aspect of transatlantic studies. Interdisciplinary papers and panels are particularly welcome, as are innovative formats, such as roundtables, workshops or multimedia presentations. </w:t>
      </w:r>
    </w:p>
    <w:p w14:paraId="43DD796B" w14:textId="77777777" w:rsidR="00A3017B" w:rsidRPr="00055481" w:rsidRDefault="00A3017B" w:rsidP="00A43BE2">
      <w:pPr>
        <w:spacing w:after="0" w:line="240" w:lineRule="auto"/>
        <w:rPr>
          <w:rFonts w:ascii="Cambria" w:eastAsia="Cambria" w:hAnsi="Cambria" w:cs="Cambria"/>
          <w:b/>
        </w:rPr>
      </w:pPr>
    </w:p>
    <w:p w14:paraId="38511A4E" w14:textId="710CE220" w:rsidR="00A3017B" w:rsidRPr="00055481" w:rsidRDefault="00504BC2" w:rsidP="00A43BE2">
      <w:pPr>
        <w:spacing w:after="0" w:line="240" w:lineRule="auto"/>
        <w:rPr>
          <w:rFonts w:ascii="Cambria" w:eastAsia="Cambria" w:hAnsi="Cambria" w:cs="Cambria"/>
        </w:rPr>
      </w:pPr>
      <w:r w:rsidRPr="00055481">
        <w:rPr>
          <w:rFonts w:ascii="Cambria" w:eastAsia="Cambria" w:hAnsi="Cambria" w:cs="Cambria"/>
          <w:b/>
        </w:rPr>
        <w:t>Submission</w:t>
      </w:r>
      <w:r w:rsidR="00A3017B" w:rsidRPr="00055481">
        <w:rPr>
          <w:rFonts w:ascii="Cambria" w:eastAsia="Cambria" w:hAnsi="Cambria" w:cs="Cambria"/>
          <w:b/>
        </w:rPr>
        <w:t xml:space="preserve"> </w:t>
      </w:r>
      <w:r w:rsidRPr="00055481">
        <w:rPr>
          <w:rFonts w:ascii="Cambria" w:eastAsia="Cambria" w:hAnsi="Cambria" w:cs="Cambria"/>
          <w:b/>
        </w:rPr>
        <w:t>Instructions</w:t>
      </w:r>
    </w:p>
    <w:p w14:paraId="22BB0DD3" w14:textId="0DFCA686" w:rsidR="004A27CD" w:rsidRPr="00055481" w:rsidRDefault="00504BC2" w:rsidP="00A43BE2">
      <w:pPr>
        <w:spacing w:after="0" w:line="240" w:lineRule="auto"/>
        <w:jc w:val="both"/>
        <w:rPr>
          <w:rFonts w:ascii="Cambria" w:eastAsia="Cambria" w:hAnsi="Cambria" w:cs="Cambria"/>
        </w:rPr>
      </w:pPr>
      <w:r w:rsidRPr="00055481">
        <w:rPr>
          <w:rFonts w:ascii="Cambria" w:eastAsia="Cambria" w:hAnsi="Cambria" w:cs="Cambria"/>
        </w:rPr>
        <w:lastRenderedPageBreak/>
        <w:t>Panel proposals should constitute three or four presenters and a Chair (as well as a discussant if desired). Panel proposals should be sent by email as one document attachment t</w:t>
      </w:r>
      <w:r w:rsidR="00C7291C">
        <w:rPr>
          <w:rFonts w:ascii="Cambria" w:eastAsia="Cambria" w:hAnsi="Cambria" w:cs="Cambria"/>
        </w:rPr>
        <w:t xml:space="preserve">o </w:t>
      </w:r>
      <w:hyperlink r:id="rId25" w:history="1">
        <w:r w:rsidR="00C7291C" w:rsidRPr="00C7291C">
          <w:rPr>
            <w:rStyle w:val="Hyperlink"/>
            <w:rFonts w:asciiTheme="minorHAnsi" w:hAnsiTheme="minorHAnsi"/>
            <w:color w:val="auto"/>
            <w:lang w:eastAsia="en-US"/>
          </w:rPr>
          <w:t>tsakent2022@gmail.com</w:t>
        </w:r>
      </w:hyperlink>
      <w:r w:rsidR="00714DDB">
        <w:rPr>
          <w:rFonts w:asciiTheme="minorHAnsi" w:hAnsiTheme="minorHAnsi"/>
        </w:rPr>
        <w:t>,</w:t>
      </w:r>
      <w:r w:rsidRPr="00714DDB">
        <w:rPr>
          <w:rFonts w:asciiTheme="minorHAnsi" w:eastAsia="Cambria" w:hAnsiTheme="minorHAnsi" w:cs="Cambria"/>
        </w:rPr>
        <w:t xml:space="preserve"> and include:</w:t>
      </w:r>
    </w:p>
    <w:p w14:paraId="6D22AFB6" w14:textId="77777777" w:rsidR="00A3017B" w:rsidRPr="00055481" w:rsidRDefault="00A3017B" w:rsidP="00A43BE2">
      <w:pPr>
        <w:spacing w:after="0" w:line="240" w:lineRule="auto"/>
        <w:jc w:val="both"/>
        <w:rPr>
          <w:rFonts w:ascii="Cambria" w:eastAsia="Cambria" w:hAnsi="Cambria" w:cs="Cambria"/>
        </w:rPr>
      </w:pPr>
    </w:p>
    <w:p w14:paraId="7D0E1DDB"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300-word overview of the panel theme;</w:t>
      </w:r>
    </w:p>
    <w:p w14:paraId="219C6255"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300-word abstracts for each of the papers;</w:t>
      </w:r>
    </w:p>
    <w:p w14:paraId="07750F74"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100-word author biographies;</w:t>
      </w:r>
    </w:p>
    <w:p w14:paraId="64F7FDE3" w14:textId="164BE06F" w:rsidR="004A27CD" w:rsidRPr="00055481" w:rsidRDefault="00504BC2" w:rsidP="00A43BE2">
      <w:pPr>
        <w:numPr>
          <w:ilvl w:val="0"/>
          <w:numId w:val="1"/>
        </w:numPr>
        <w:pBdr>
          <w:top w:val="nil"/>
          <w:left w:val="nil"/>
          <w:bottom w:val="nil"/>
          <w:right w:val="nil"/>
          <w:between w:val="nil"/>
        </w:pBdr>
        <w:spacing w:after="0" w:line="240" w:lineRule="auto"/>
        <w:jc w:val="both"/>
        <w:rPr>
          <w:rFonts w:ascii="Cambria" w:eastAsia="Cambria" w:hAnsi="Cambria" w:cs="Cambria"/>
        </w:rPr>
      </w:pPr>
      <w:r w:rsidRPr="00055481">
        <w:rPr>
          <w:rFonts w:ascii="Cambria" w:eastAsia="Cambria" w:hAnsi="Cambria" w:cs="Cambria"/>
        </w:rPr>
        <w:t>2-page CVs for all participants.</w:t>
      </w:r>
    </w:p>
    <w:p w14:paraId="380CE684" w14:textId="77777777" w:rsidR="00A3017B" w:rsidRPr="00055481" w:rsidRDefault="00A3017B" w:rsidP="00A43BE2">
      <w:pPr>
        <w:spacing w:after="0" w:line="240" w:lineRule="auto"/>
        <w:jc w:val="both"/>
        <w:rPr>
          <w:rFonts w:asciiTheme="minorHAnsi" w:eastAsia="Cambria" w:hAnsiTheme="minorHAnsi" w:cs="Cambria"/>
        </w:rPr>
      </w:pPr>
    </w:p>
    <w:p w14:paraId="18D3D52B" w14:textId="66BBD8B8"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The subject line of the email for panel proposals should read: ‘TSA Proposal</w:t>
      </w:r>
      <w:proofErr w:type="gramStart"/>
      <w:r w:rsidRPr="00055481">
        <w:rPr>
          <w:rFonts w:asciiTheme="minorHAnsi" w:eastAsia="Cambria" w:hAnsiTheme="minorHAnsi" w:cs="Cambria"/>
        </w:rPr>
        <w:t>-[</w:t>
      </w:r>
      <w:proofErr w:type="gramEnd"/>
      <w:r w:rsidRPr="00055481">
        <w:rPr>
          <w:rFonts w:asciiTheme="minorHAnsi" w:eastAsia="Cambria" w:hAnsiTheme="minorHAnsi" w:cs="Cambria"/>
        </w:rPr>
        <w:t>Last name of panel convenor]-[Subject theme]’ (state ‘Other’ if not falling under listed themes) (E.g. ‘TSA Proposal-Smith-Diplomacy and International History’).</w:t>
      </w:r>
    </w:p>
    <w:p w14:paraId="4F75F192" w14:textId="77777777" w:rsidR="00A3017B" w:rsidRPr="00055481" w:rsidRDefault="00A3017B" w:rsidP="00A43BE2">
      <w:pPr>
        <w:spacing w:after="0" w:line="240" w:lineRule="auto"/>
        <w:jc w:val="both"/>
        <w:rPr>
          <w:rFonts w:asciiTheme="minorHAnsi" w:eastAsia="Cambria" w:hAnsiTheme="minorHAnsi" w:cs="Cambria"/>
        </w:rPr>
      </w:pPr>
    </w:p>
    <w:p w14:paraId="11A59516" w14:textId="7AC14900"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Individual paper proposals should be sent by email as one document attachment, and include:</w:t>
      </w:r>
    </w:p>
    <w:p w14:paraId="641A7278" w14:textId="77777777" w:rsidR="00A3017B" w:rsidRPr="00055481" w:rsidRDefault="00A3017B" w:rsidP="00A43BE2">
      <w:pPr>
        <w:spacing w:after="0" w:line="240" w:lineRule="auto"/>
        <w:jc w:val="both"/>
        <w:rPr>
          <w:rFonts w:asciiTheme="minorHAnsi" w:eastAsia="Cambria" w:hAnsiTheme="minorHAnsi" w:cs="Cambria"/>
        </w:rPr>
      </w:pPr>
    </w:p>
    <w:p w14:paraId="185524E4" w14:textId="77777777"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300-word abstract for the paper</w:t>
      </w:r>
    </w:p>
    <w:p w14:paraId="157505A3" w14:textId="77777777"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100-word author biography;</w:t>
      </w:r>
    </w:p>
    <w:p w14:paraId="45660AA4" w14:textId="65A64DF8"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2-page CV.</w:t>
      </w:r>
    </w:p>
    <w:p w14:paraId="3809FDE8" w14:textId="77777777" w:rsidR="00A3017B" w:rsidRPr="00055481" w:rsidRDefault="00A3017B" w:rsidP="00A43BE2">
      <w:pPr>
        <w:pBdr>
          <w:top w:val="nil"/>
          <w:left w:val="nil"/>
          <w:bottom w:val="nil"/>
          <w:right w:val="nil"/>
          <w:between w:val="nil"/>
        </w:pBdr>
        <w:spacing w:after="0" w:line="240" w:lineRule="auto"/>
        <w:ind w:left="720"/>
        <w:jc w:val="both"/>
        <w:rPr>
          <w:rFonts w:asciiTheme="minorHAnsi" w:hAnsiTheme="minorHAnsi"/>
        </w:rPr>
      </w:pPr>
    </w:p>
    <w:p w14:paraId="75093CDC" w14:textId="77777777" w:rsidR="0035270A"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The subject line of the email for paper proposals should read: ‘TSA Proposal</w:t>
      </w:r>
      <w:proofErr w:type="gramStart"/>
      <w:r w:rsidRPr="00055481">
        <w:rPr>
          <w:rFonts w:asciiTheme="minorHAnsi" w:eastAsia="Cambria" w:hAnsiTheme="minorHAnsi" w:cs="Cambria"/>
        </w:rPr>
        <w:t>-[</w:t>
      </w:r>
      <w:proofErr w:type="gramEnd"/>
      <w:r w:rsidRPr="00055481">
        <w:rPr>
          <w:rFonts w:asciiTheme="minorHAnsi" w:eastAsia="Cambria" w:hAnsiTheme="minorHAnsi" w:cs="Cambria"/>
        </w:rPr>
        <w:t>Last name of presenter]-[Subject theme]’ (state ‘Other’ if not falling under listed themes) (E.g. ‘TSA Proposal-Smith-Other).</w:t>
      </w:r>
    </w:p>
    <w:p w14:paraId="459FA2B4" w14:textId="77777777" w:rsidR="0035270A" w:rsidRDefault="0035270A" w:rsidP="00A43BE2">
      <w:pPr>
        <w:spacing w:after="0" w:line="240" w:lineRule="auto"/>
        <w:jc w:val="both"/>
        <w:rPr>
          <w:rFonts w:asciiTheme="minorHAnsi" w:eastAsia="Cambria" w:hAnsiTheme="minorHAnsi" w:cs="Cambria"/>
        </w:rPr>
      </w:pPr>
    </w:p>
    <w:p w14:paraId="76B319E7" w14:textId="0F6E529C" w:rsidR="004A27CD" w:rsidRPr="00C3492B" w:rsidRDefault="0035270A" w:rsidP="0035270A">
      <w:pPr>
        <w:spacing w:after="0" w:line="240" w:lineRule="auto"/>
        <w:rPr>
          <w:rFonts w:asciiTheme="minorHAnsi" w:eastAsia="Cambria" w:hAnsiTheme="minorHAnsi" w:cs="Cambria"/>
          <w:b/>
        </w:rPr>
      </w:pPr>
      <w:r>
        <w:rPr>
          <w:rFonts w:asciiTheme="minorHAnsi" w:eastAsia="Cambria" w:hAnsiTheme="minorHAnsi" w:cs="Cambria"/>
          <w:b/>
        </w:rPr>
        <w:t>Please note: all submissions must come to the conference email address to be considered by the programme committee.</w:t>
      </w:r>
      <w:r w:rsidR="00504BC2" w:rsidRPr="00055481">
        <w:rPr>
          <w:rFonts w:asciiTheme="minorHAnsi" w:eastAsia="Cambria" w:hAnsiTheme="minorHAnsi" w:cs="Cambria"/>
        </w:rPr>
        <w:br/>
      </w:r>
    </w:p>
    <w:p w14:paraId="304CF81B" w14:textId="77EDD112" w:rsidR="00A3017B"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b/>
        </w:rPr>
        <w:t>Travel Grants</w:t>
      </w:r>
    </w:p>
    <w:p w14:paraId="4FF5BB70" w14:textId="505D5A84"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 xml:space="preserve">The TSA particularly welcomes proposals from new members and junior scholars. Travel grants </w:t>
      </w:r>
      <w:r w:rsidR="00E94946">
        <w:rPr>
          <w:rFonts w:asciiTheme="minorHAnsi" w:eastAsia="Cambria" w:hAnsiTheme="minorHAnsi" w:cs="Cambria"/>
        </w:rPr>
        <w:t xml:space="preserve">of £150 each </w:t>
      </w:r>
      <w:r w:rsidRPr="00055481">
        <w:rPr>
          <w:rFonts w:asciiTheme="minorHAnsi" w:eastAsia="Cambria" w:hAnsiTheme="minorHAnsi" w:cs="Cambria"/>
        </w:rPr>
        <w:t xml:space="preserve">are available to support early career scholars presenting a paper at the conference. As a result of funding from the Halle Foundation, the TSA is able this year to offer a number of additional </w:t>
      </w:r>
      <w:proofErr w:type="gramStart"/>
      <w:r w:rsidRPr="00055481">
        <w:rPr>
          <w:rFonts w:asciiTheme="minorHAnsi" w:eastAsia="Cambria" w:hAnsiTheme="minorHAnsi" w:cs="Cambria"/>
        </w:rPr>
        <w:t>travel</w:t>
      </w:r>
      <w:proofErr w:type="gramEnd"/>
      <w:r w:rsidRPr="00055481">
        <w:rPr>
          <w:rFonts w:asciiTheme="minorHAnsi" w:eastAsia="Cambria" w:hAnsiTheme="minorHAnsi" w:cs="Cambria"/>
        </w:rPr>
        <w:t xml:space="preserve"> grants to support early career scholars presenting a paper on any aspect of relations between the United States and Germany.</w:t>
      </w:r>
    </w:p>
    <w:p w14:paraId="38D0A65C" w14:textId="77777777" w:rsidR="00A3017B" w:rsidRPr="00055481" w:rsidRDefault="00A3017B" w:rsidP="00A43BE2">
      <w:pPr>
        <w:spacing w:after="0" w:line="240" w:lineRule="auto"/>
        <w:jc w:val="both"/>
        <w:rPr>
          <w:rFonts w:asciiTheme="minorHAnsi" w:eastAsia="Cambria" w:hAnsiTheme="minorHAnsi" w:cs="Cambria"/>
        </w:rPr>
      </w:pPr>
    </w:p>
    <w:p w14:paraId="21248FBB" w14:textId="56E95B41"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 xml:space="preserve">If wishing to apply for a travel grant, applicants should indicate this in the body of the email when submitting their paper or panel. If papers are believed to qualify for Halle Foundation funding, this should be indicated. In addition to the materials requested above, travel grant applicants should include a brief statement explaining why it is important for them to attend the TSA conference. For further details about TSA travel grants, see the TSA website: </w:t>
      </w:r>
      <w:hyperlink r:id="rId26">
        <w:r w:rsidRPr="00055481">
          <w:rPr>
            <w:rFonts w:asciiTheme="minorHAnsi" w:eastAsia="Cambria" w:hAnsiTheme="minorHAnsi" w:cs="Cambria"/>
            <w:u w:val="single"/>
          </w:rPr>
          <w:t>www.transatlanticstudies.com</w:t>
        </w:r>
      </w:hyperlink>
      <w:r w:rsidRPr="00055481">
        <w:rPr>
          <w:rFonts w:asciiTheme="minorHAnsi" w:eastAsia="Cambria" w:hAnsiTheme="minorHAnsi" w:cs="Cambria"/>
        </w:rPr>
        <w:t xml:space="preserve">.  </w:t>
      </w:r>
    </w:p>
    <w:p w14:paraId="2690664D" w14:textId="4DEC610F" w:rsidR="0035270A"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b/>
        </w:rPr>
        <w:br/>
      </w:r>
      <w:r w:rsidR="00C03FFF">
        <w:rPr>
          <w:rFonts w:asciiTheme="minorHAnsi" w:eastAsia="Cambria" w:hAnsiTheme="minorHAnsi" w:cs="Cambria"/>
          <w:b/>
        </w:rPr>
        <w:t xml:space="preserve">Extended </w:t>
      </w:r>
      <w:r w:rsidR="00F3281D">
        <w:rPr>
          <w:rFonts w:asciiTheme="minorHAnsi" w:eastAsia="Cambria" w:hAnsiTheme="minorHAnsi" w:cs="Cambria"/>
          <w:b/>
        </w:rPr>
        <w:t>d</w:t>
      </w:r>
      <w:bookmarkStart w:id="2" w:name="_GoBack"/>
      <w:bookmarkEnd w:id="2"/>
      <w:r w:rsidRPr="00055481">
        <w:rPr>
          <w:rFonts w:asciiTheme="minorHAnsi" w:eastAsia="Cambria" w:hAnsiTheme="minorHAnsi" w:cs="Cambria"/>
          <w:b/>
        </w:rPr>
        <w:t xml:space="preserve">eadline for panel and paper proposals: </w:t>
      </w:r>
      <w:r w:rsidR="00C03FFF">
        <w:rPr>
          <w:rFonts w:asciiTheme="minorHAnsi" w:eastAsia="Cambria" w:hAnsiTheme="minorHAnsi" w:cs="Cambria"/>
          <w:b/>
        </w:rPr>
        <w:t>20 March</w:t>
      </w:r>
      <w:r w:rsidRPr="00055481">
        <w:rPr>
          <w:rFonts w:asciiTheme="minorHAnsi" w:eastAsia="Cambria" w:hAnsiTheme="minorHAnsi" w:cs="Cambria"/>
          <w:b/>
        </w:rPr>
        <w:t xml:space="preserve"> 202</w:t>
      </w:r>
      <w:r w:rsidR="00BD62D1">
        <w:rPr>
          <w:rFonts w:asciiTheme="minorHAnsi" w:eastAsia="Cambria" w:hAnsiTheme="minorHAnsi" w:cs="Cambria"/>
          <w:b/>
        </w:rPr>
        <w:t>2</w:t>
      </w:r>
      <w:r w:rsidRPr="00055481">
        <w:rPr>
          <w:rFonts w:asciiTheme="minorHAnsi" w:eastAsia="Cambria" w:hAnsiTheme="minorHAnsi" w:cs="Cambria"/>
          <w:b/>
        </w:rPr>
        <w:br/>
      </w:r>
      <w:r w:rsidRPr="00055481">
        <w:rPr>
          <w:rFonts w:asciiTheme="minorHAnsi" w:eastAsia="Cambria" w:hAnsiTheme="minorHAnsi" w:cs="Cambria"/>
        </w:rPr>
        <w:t>All paper and panel proposals, and travel grant applications, should be sent to the conference email</w:t>
      </w:r>
      <w:r w:rsidR="0035270A">
        <w:rPr>
          <w:rFonts w:asciiTheme="minorHAnsi" w:eastAsia="Cambria" w:hAnsiTheme="minorHAnsi" w:cs="Cambria"/>
        </w:rPr>
        <w:t>:</w:t>
      </w:r>
    </w:p>
    <w:p w14:paraId="12AABCD2" w14:textId="700CA575" w:rsidR="004A27CD" w:rsidRPr="00055481" w:rsidRDefault="00F3281D" w:rsidP="00A43BE2">
      <w:pPr>
        <w:spacing w:after="0" w:line="240" w:lineRule="auto"/>
        <w:rPr>
          <w:rFonts w:asciiTheme="minorHAnsi" w:eastAsia="Cambria" w:hAnsiTheme="minorHAnsi" w:cs="Cambria"/>
          <w:b/>
        </w:rPr>
      </w:pPr>
      <w:hyperlink r:id="rId27" w:history="1">
        <w:r w:rsidR="0035270A" w:rsidRPr="0035270A">
          <w:rPr>
            <w:rStyle w:val="Hyperlink"/>
            <w:rFonts w:asciiTheme="minorHAnsi" w:hAnsiTheme="minorHAnsi"/>
            <w:color w:val="auto"/>
            <w:lang w:eastAsia="en-US"/>
          </w:rPr>
          <w:t>tsakent2022@gmail.com</w:t>
        </w:r>
      </w:hyperlink>
      <w:r w:rsidR="00504BC2" w:rsidRPr="00055481">
        <w:rPr>
          <w:rFonts w:asciiTheme="minorHAnsi" w:eastAsia="Cambria" w:hAnsiTheme="minorHAnsi" w:cs="Cambria"/>
        </w:rPr>
        <w:t>.</w:t>
      </w:r>
    </w:p>
    <w:p w14:paraId="43D3EAB9" w14:textId="2D9B45A3" w:rsidR="004A27CD" w:rsidRDefault="004A27CD" w:rsidP="00C3492B">
      <w:pPr>
        <w:spacing w:after="0" w:line="240" w:lineRule="auto"/>
        <w:rPr>
          <w:rFonts w:asciiTheme="minorHAnsi" w:eastAsia="Cambria" w:hAnsiTheme="minorHAnsi" w:cs="Cambria"/>
        </w:rPr>
      </w:pPr>
    </w:p>
    <w:p w14:paraId="4C8AD704" w14:textId="4A36B8DB" w:rsidR="00A3017B" w:rsidRPr="00C3492B" w:rsidRDefault="00504BC2" w:rsidP="00C3492B">
      <w:pPr>
        <w:rPr>
          <w:rFonts w:asciiTheme="minorHAnsi" w:hAnsiTheme="minorHAnsi"/>
        </w:rPr>
      </w:pPr>
      <w:r w:rsidRPr="00055481">
        <w:rPr>
          <w:rFonts w:asciiTheme="minorHAnsi" w:eastAsia="Cambria" w:hAnsiTheme="minorHAnsi" w:cs="Cambria"/>
          <w:b/>
        </w:rPr>
        <w:t xml:space="preserve">Contact details </w:t>
      </w:r>
    </w:p>
    <w:p w14:paraId="490DA72E" w14:textId="3CEF9AEB"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rPr>
        <w:t xml:space="preserve">Chair of TSA: </w:t>
      </w:r>
      <w:r w:rsidR="00283D96" w:rsidRPr="00055481">
        <w:rPr>
          <w:rFonts w:asciiTheme="minorHAnsi" w:eastAsia="Cambria" w:hAnsiTheme="minorHAnsi" w:cs="Cambria"/>
        </w:rPr>
        <w:t xml:space="preserve">Thomas Mills: </w:t>
      </w:r>
      <w:hyperlink r:id="rId28">
        <w:r w:rsidR="00283D96" w:rsidRPr="00055481">
          <w:rPr>
            <w:rFonts w:asciiTheme="minorHAnsi" w:eastAsia="Cambria" w:hAnsiTheme="minorHAnsi" w:cs="Cambria"/>
            <w:u w:val="single"/>
          </w:rPr>
          <w:t>t.c.mills@lancaster.ac.uk</w:t>
        </w:r>
      </w:hyperlink>
    </w:p>
    <w:p w14:paraId="7411FF27" w14:textId="77777777" w:rsidR="00A3017B" w:rsidRPr="00055481" w:rsidRDefault="00A3017B" w:rsidP="00A43BE2">
      <w:pPr>
        <w:spacing w:after="0" w:line="240" w:lineRule="auto"/>
        <w:rPr>
          <w:rFonts w:asciiTheme="minorHAnsi" w:eastAsia="Cambria" w:hAnsiTheme="minorHAnsi" w:cs="Cambria"/>
        </w:rPr>
      </w:pPr>
    </w:p>
    <w:p w14:paraId="2BD3602F" w14:textId="3DF47FA8"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rPr>
        <w:t xml:space="preserve">Vice-Chair of TSA: </w:t>
      </w:r>
      <w:r w:rsidR="00283D96" w:rsidRPr="00055481">
        <w:rPr>
          <w:rFonts w:asciiTheme="minorHAnsi" w:eastAsia="Cambria" w:hAnsiTheme="minorHAnsi" w:cs="Cambria"/>
        </w:rPr>
        <w:t xml:space="preserve">Kristin Cook: </w:t>
      </w:r>
      <w:hyperlink r:id="rId29">
        <w:r w:rsidR="00283D96" w:rsidRPr="00055481">
          <w:rPr>
            <w:rFonts w:asciiTheme="minorHAnsi" w:eastAsia="Cambria" w:hAnsiTheme="minorHAnsi" w:cs="Cambria"/>
            <w:u w:val="single"/>
          </w:rPr>
          <w:t>kc31@soas.ac.uk</w:t>
        </w:r>
      </w:hyperlink>
    </w:p>
    <w:p w14:paraId="2FA15EE2" w14:textId="77777777" w:rsidR="00A3017B" w:rsidRPr="00055481" w:rsidRDefault="00A3017B" w:rsidP="00A43BE2">
      <w:pPr>
        <w:spacing w:after="0" w:line="240" w:lineRule="auto"/>
        <w:rPr>
          <w:rFonts w:asciiTheme="minorHAnsi" w:eastAsia="Cambria" w:hAnsiTheme="minorHAnsi" w:cs="Cambria"/>
        </w:rPr>
      </w:pPr>
    </w:p>
    <w:p w14:paraId="5AB84A02" w14:textId="11878687" w:rsidR="004A27CD" w:rsidRPr="00283D96" w:rsidRDefault="00504BC2" w:rsidP="00A43BE2">
      <w:pPr>
        <w:spacing w:after="0" w:line="240" w:lineRule="auto"/>
        <w:rPr>
          <w:rFonts w:asciiTheme="minorHAnsi" w:eastAsia="Cambria" w:hAnsiTheme="minorHAnsi" w:cs="Cambria"/>
        </w:rPr>
      </w:pPr>
      <w:r w:rsidRPr="00283D96">
        <w:rPr>
          <w:rFonts w:asciiTheme="minorHAnsi" w:eastAsia="Cambria" w:hAnsiTheme="minorHAnsi" w:cs="Cambria"/>
        </w:rPr>
        <w:t xml:space="preserve">Local Organiser: </w:t>
      </w:r>
      <w:r w:rsidR="00283D96">
        <w:rPr>
          <w:rFonts w:ascii="Cambria" w:eastAsia="Cambria" w:hAnsi="Cambria" w:cs="Cambria"/>
        </w:rPr>
        <w:t xml:space="preserve">Gaynor Johnson, </w:t>
      </w:r>
      <w:hyperlink r:id="rId30" w:history="1">
        <w:r w:rsidR="00283D96" w:rsidRPr="009D7A69">
          <w:rPr>
            <w:rStyle w:val="Hyperlink"/>
            <w:rFonts w:ascii="Cambria" w:eastAsia="Cambria" w:hAnsi="Cambria" w:cs="Cambria"/>
            <w:color w:val="auto"/>
          </w:rPr>
          <w:t>G.L.Johnson@kent.ac.uk</w:t>
        </w:r>
      </w:hyperlink>
    </w:p>
    <w:p w14:paraId="029B97AE" w14:textId="0C1FA474" w:rsidR="00A3017B" w:rsidRPr="00283D96" w:rsidRDefault="00A3017B" w:rsidP="00A43BE2">
      <w:pPr>
        <w:spacing w:after="0" w:line="240" w:lineRule="auto"/>
        <w:rPr>
          <w:rFonts w:asciiTheme="minorHAnsi" w:eastAsia="Cambria" w:hAnsiTheme="minorHAnsi" w:cs="Cambria"/>
        </w:rPr>
      </w:pPr>
    </w:p>
    <w:p w14:paraId="62826D1B" w14:textId="2DAA6FE8" w:rsidR="004A27CD" w:rsidRPr="00055481" w:rsidRDefault="00504BC2" w:rsidP="00A43BE2">
      <w:pPr>
        <w:spacing w:after="0" w:line="240" w:lineRule="auto"/>
        <w:jc w:val="right"/>
        <w:rPr>
          <w:rFonts w:asciiTheme="minorHAnsi" w:eastAsia="Cambria" w:hAnsiTheme="minorHAnsi" w:cs="Cambria"/>
        </w:rPr>
      </w:pPr>
      <w:r w:rsidRPr="00055481">
        <w:rPr>
          <w:rFonts w:asciiTheme="minorHAnsi" w:eastAsia="Cambria" w:hAnsiTheme="minorHAnsi" w:cs="Cambria"/>
        </w:rPr>
        <w:t>TSA Charity Number</w:t>
      </w:r>
      <w:r w:rsidR="00A56F54" w:rsidRPr="00055481">
        <w:rPr>
          <w:rFonts w:asciiTheme="minorHAnsi" w:eastAsia="Cambria" w:hAnsiTheme="minorHAnsi" w:cs="Cambria"/>
        </w:rPr>
        <w:t>:</w:t>
      </w:r>
      <w:r w:rsidRPr="00055481">
        <w:rPr>
          <w:rFonts w:asciiTheme="minorHAnsi" w:eastAsia="Cambria" w:hAnsiTheme="minorHAnsi" w:cs="Cambria"/>
        </w:rPr>
        <w:t xml:space="preserve"> SC039378</w:t>
      </w:r>
    </w:p>
    <w:p w14:paraId="40A07DC0" w14:textId="77777777" w:rsidR="004A27CD" w:rsidRPr="00055481" w:rsidRDefault="00F3281D" w:rsidP="00A43BE2">
      <w:pPr>
        <w:spacing w:after="0" w:line="240" w:lineRule="auto"/>
        <w:jc w:val="right"/>
        <w:rPr>
          <w:rFonts w:asciiTheme="minorHAnsi" w:eastAsia="Cambria" w:hAnsiTheme="minorHAnsi" w:cs="Cambria"/>
        </w:rPr>
      </w:pPr>
      <w:hyperlink r:id="rId31">
        <w:r w:rsidR="00504BC2" w:rsidRPr="00055481">
          <w:rPr>
            <w:rFonts w:asciiTheme="minorHAnsi" w:eastAsia="Cambria" w:hAnsiTheme="minorHAnsi" w:cs="Cambria"/>
            <w:u w:val="single"/>
          </w:rPr>
          <w:t>www.transatlanticstudies.com</w:t>
        </w:r>
      </w:hyperlink>
      <w:r w:rsidR="00504BC2" w:rsidRPr="00055481">
        <w:rPr>
          <w:rFonts w:asciiTheme="minorHAnsi" w:eastAsia="Cambria" w:hAnsiTheme="minorHAnsi" w:cs="Cambria"/>
        </w:rPr>
        <w:t xml:space="preserve"> </w:t>
      </w:r>
    </w:p>
    <w:sectPr w:rsidR="004A27CD" w:rsidRPr="00055481" w:rsidSect="008B43D2">
      <w:headerReference w:type="default" r:id="rId32"/>
      <w:pgSz w:w="11906" w:h="16838"/>
      <w:pgMar w:top="567"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F7E1C" w14:textId="77777777" w:rsidR="009E742A" w:rsidRDefault="009E742A">
      <w:pPr>
        <w:spacing w:after="0" w:line="240" w:lineRule="auto"/>
      </w:pPr>
      <w:r>
        <w:separator/>
      </w:r>
    </w:p>
  </w:endnote>
  <w:endnote w:type="continuationSeparator" w:id="0">
    <w:p w14:paraId="7D75646A" w14:textId="77777777" w:rsidR="009E742A" w:rsidRDefault="009E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1EF2" w14:textId="77777777" w:rsidR="009E742A" w:rsidRDefault="009E742A">
      <w:pPr>
        <w:spacing w:after="0" w:line="240" w:lineRule="auto"/>
      </w:pPr>
      <w:r>
        <w:separator/>
      </w:r>
    </w:p>
  </w:footnote>
  <w:footnote w:type="continuationSeparator" w:id="0">
    <w:p w14:paraId="32BB3B70" w14:textId="77777777" w:rsidR="009E742A" w:rsidRDefault="009E7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8FA6" w14:textId="44E40925" w:rsidR="004A27CD" w:rsidRDefault="004A27CD">
    <w:pPr>
      <w:tabs>
        <w:tab w:val="center" w:pos="4320"/>
        <w:tab w:val="right" w:pos="8640"/>
      </w:tabs>
      <w:spacing w:after="0" w:line="36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910C8"/>
    <w:multiLevelType w:val="multilevel"/>
    <w:tmpl w:val="E17CFE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293A68"/>
    <w:multiLevelType w:val="multilevel"/>
    <w:tmpl w:val="D2382D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14525B"/>
    <w:multiLevelType w:val="multilevel"/>
    <w:tmpl w:val="482C5228"/>
    <w:lvl w:ilvl="0">
      <w:start w:val="1"/>
      <w:numFmt w:val="decimal"/>
      <w:lvlText w:val="%1."/>
      <w:lvlJc w:val="left"/>
      <w:pPr>
        <w:ind w:left="720" w:hanging="360"/>
      </w:pPr>
    </w:lvl>
    <w:lvl w:ilvl="1">
      <w:start w:val="1"/>
      <w:numFmt w:val="upperRoman"/>
      <w:lvlText w:val="%2."/>
      <w:lvlJc w:val="righ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CD"/>
    <w:rsid w:val="000141B9"/>
    <w:rsid w:val="00044E09"/>
    <w:rsid w:val="000537C0"/>
    <w:rsid w:val="00055481"/>
    <w:rsid w:val="00136DA1"/>
    <w:rsid w:val="0016504F"/>
    <w:rsid w:val="001A2E40"/>
    <w:rsid w:val="001C3238"/>
    <w:rsid w:val="00250F7C"/>
    <w:rsid w:val="00283D96"/>
    <w:rsid w:val="002F200D"/>
    <w:rsid w:val="00304B89"/>
    <w:rsid w:val="0035270A"/>
    <w:rsid w:val="003A4440"/>
    <w:rsid w:val="004A27CD"/>
    <w:rsid w:val="004E4C35"/>
    <w:rsid w:val="00504BC2"/>
    <w:rsid w:val="00650EB1"/>
    <w:rsid w:val="006555C0"/>
    <w:rsid w:val="00687521"/>
    <w:rsid w:val="00714DDB"/>
    <w:rsid w:val="00827F7E"/>
    <w:rsid w:val="00834A6F"/>
    <w:rsid w:val="00874D33"/>
    <w:rsid w:val="00883B3E"/>
    <w:rsid w:val="008B43D2"/>
    <w:rsid w:val="008C2693"/>
    <w:rsid w:val="0097430E"/>
    <w:rsid w:val="009D7A69"/>
    <w:rsid w:val="009E742A"/>
    <w:rsid w:val="00A16DC0"/>
    <w:rsid w:val="00A3017B"/>
    <w:rsid w:val="00A43BE2"/>
    <w:rsid w:val="00A56F54"/>
    <w:rsid w:val="00B86560"/>
    <w:rsid w:val="00BD62D1"/>
    <w:rsid w:val="00C03FFF"/>
    <w:rsid w:val="00C1508F"/>
    <w:rsid w:val="00C3492B"/>
    <w:rsid w:val="00C53177"/>
    <w:rsid w:val="00C62056"/>
    <w:rsid w:val="00C7291C"/>
    <w:rsid w:val="00CE6FBD"/>
    <w:rsid w:val="00E94946"/>
    <w:rsid w:val="00F3281D"/>
    <w:rsid w:val="00F63E6F"/>
    <w:rsid w:val="00FA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B369"/>
  <w15:docId w15:val="{B769D978-3156-A44E-A7F0-8DBBD76B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50F7C"/>
    <w:rPr>
      <w:sz w:val="16"/>
      <w:szCs w:val="16"/>
    </w:rPr>
  </w:style>
  <w:style w:type="paragraph" w:styleId="CommentText">
    <w:name w:val="annotation text"/>
    <w:basedOn w:val="Normal"/>
    <w:link w:val="CommentTextChar"/>
    <w:uiPriority w:val="99"/>
    <w:semiHidden/>
    <w:unhideWhenUsed/>
    <w:rsid w:val="00250F7C"/>
    <w:pPr>
      <w:spacing w:line="240" w:lineRule="auto"/>
    </w:pPr>
    <w:rPr>
      <w:sz w:val="20"/>
      <w:szCs w:val="20"/>
    </w:rPr>
  </w:style>
  <w:style w:type="character" w:customStyle="1" w:styleId="CommentTextChar">
    <w:name w:val="Comment Text Char"/>
    <w:basedOn w:val="DefaultParagraphFont"/>
    <w:link w:val="CommentText"/>
    <w:uiPriority w:val="99"/>
    <w:semiHidden/>
    <w:rsid w:val="00250F7C"/>
    <w:rPr>
      <w:sz w:val="20"/>
      <w:szCs w:val="20"/>
    </w:rPr>
  </w:style>
  <w:style w:type="paragraph" w:styleId="CommentSubject">
    <w:name w:val="annotation subject"/>
    <w:basedOn w:val="CommentText"/>
    <w:next w:val="CommentText"/>
    <w:link w:val="CommentSubjectChar"/>
    <w:uiPriority w:val="99"/>
    <w:semiHidden/>
    <w:unhideWhenUsed/>
    <w:rsid w:val="00250F7C"/>
    <w:rPr>
      <w:b/>
      <w:bCs/>
    </w:rPr>
  </w:style>
  <w:style w:type="character" w:customStyle="1" w:styleId="CommentSubjectChar">
    <w:name w:val="Comment Subject Char"/>
    <w:basedOn w:val="CommentTextChar"/>
    <w:link w:val="CommentSubject"/>
    <w:uiPriority w:val="99"/>
    <w:semiHidden/>
    <w:rsid w:val="00250F7C"/>
    <w:rPr>
      <w:b/>
      <w:bCs/>
      <w:sz w:val="20"/>
      <w:szCs w:val="20"/>
    </w:rPr>
  </w:style>
  <w:style w:type="paragraph" w:styleId="BalloonText">
    <w:name w:val="Balloon Text"/>
    <w:basedOn w:val="Normal"/>
    <w:link w:val="BalloonTextChar"/>
    <w:uiPriority w:val="99"/>
    <w:semiHidden/>
    <w:unhideWhenUsed/>
    <w:rsid w:val="00250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F7C"/>
    <w:rPr>
      <w:rFonts w:ascii="Segoe UI" w:hAnsi="Segoe UI" w:cs="Segoe UI"/>
      <w:sz w:val="18"/>
      <w:szCs w:val="18"/>
    </w:rPr>
  </w:style>
  <w:style w:type="character" w:styleId="Hyperlink">
    <w:name w:val="Hyperlink"/>
    <w:basedOn w:val="DefaultParagraphFont"/>
    <w:uiPriority w:val="99"/>
    <w:unhideWhenUsed/>
    <w:rsid w:val="00250F7C"/>
    <w:rPr>
      <w:color w:val="0000FF" w:themeColor="hyperlink"/>
      <w:u w:val="single"/>
    </w:rPr>
  </w:style>
  <w:style w:type="paragraph" w:styleId="Header">
    <w:name w:val="header"/>
    <w:basedOn w:val="Normal"/>
    <w:link w:val="HeaderChar"/>
    <w:uiPriority w:val="99"/>
    <w:unhideWhenUsed/>
    <w:rsid w:val="00C15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8F"/>
  </w:style>
  <w:style w:type="paragraph" w:styleId="Footer">
    <w:name w:val="footer"/>
    <w:basedOn w:val="Normal"/>
    <w:link w:val="FooterChar"/>
    <w:uiPriority w:val="99"/>
    <w:unhideWhenUsed/>
    <w:rsid w:val="00C15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8F"/>
  </w:style>
  <w:style w:type="paragraph" w:styleId="Revision">
    <w:name w:val="Revision"/>
    <w:hidden/>
    <w:uiPriority w:val="99"/>
    <w:semiHidden/>
    <w:rsid w:val="000537C0"/>
    <w:pPr>
      <w:spacing w:after="0" w:line="240" w:lineRule="auto"/>
    </w:pPr>
  </w:style>
  <w:style w:type="character" w:styleId="UnresolvedMention">
    <w:name w:val="Unresolved Mention"/>
    <w:basedOn w:val="DefaultParagraphFont"/>
    <w:uiPriority w:val="99"/>
    <w:semiHidden/>
    <w:unhideWhenUsed/>
    <w:rsid w:val="00714DDB"/>
    <w:rPr>
      <w:color w:val="605E5C"/>
      <w:shd w:val="clear" w:color="auto" w:fill="E1DFDD"/>
    </w:rPr>
  </w:style>
  <w:style w:type="paragraph" w:styleId="ListParagraph">
    <w:name w:val="List Paragraph"/>
    <w:basedOn w:val="Normal"/>
    <w:uiPriority w:val="34"/>
    <w:qFormat/>
    <w:rsid w:val="002F200D"/>
    <w:pPr>
      <w:ind w:left="720"/>
      <w:contextualSpacing/>
    </w:pPr>
  </w:style>
  <w:style w:type="paragraph" w:customStyle="1" w:styleId="xxxmsonormal">
    <w:name w:val="x_xxmsonormal"/>
    <w:basedOn w:val="Normal"/>
    <w:rsid w:val="00283D96"/>
    <w:pPr>
      <w:spacing w:after="0" w:line="240" w:lineRule="auto"/>
    </w:pPr>
    <w:rPr>
      <w:rFonts w:eastAsiaTheme="minorHAnsi"/>
    </w:rPr>
  </w:style>
  <w:style w:type="character" w:styleId="FollowedHyperlink">
    <w:name w:val="FollowedHyperlink"/>
    <w:basedOn w:val="DefaultParagraphFont"/>
    <w:uiPriority w:val="99"/>
    <w:semiHidden/>
    <w:unhideWhenUsed/>
    <w:rsid w:val="00C72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733368">
      <w:bodyDiv w:val="1"/>
      <w:marLeft w:val="0"/>
      <w:marRight w:val="0"/>
      <w:marTop w:val="0"/>
      <w:marBottom w:val="0"/>
      <w:divBdr>
        <w:top w:val="none" w:sz="0" w:space="0" w:color="auto"/>
        <w:left w:val="none" w:sz="0" w:space="0" w:color="auto"/>
        <w:bottom w:val="none" w:sz="0" w:space="0" w:color="auto"/>
        <w:right w:val="none" w:sz="0" w:space="0" w:color="auto"/>
      </w:divBdr>
    </w:div>
    <w:div w:id="127142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ryan@ucc.ie" TargetMode="External"/><Relationship Id="rId13" Type="http://schemas.openxmlformats.org/officeDocument/2006/relationships/hyperlink" Target="mailto:kathryn.gray@plymouth.ac.uk" TargetMode="External"/><Relationship Id="rId18" Type="http://schemas.openxmlformats.org/officeDocument/2006/relationships/hyperlink" Target="mailto:kc31@soas.ac.uk" TargetMode="External"/><Relationship Id="rId26" Type="http://schemas.openxmlformats.org/officeDocument/2006/relationships/hyperlink" Target="http://www.transatlanticstudies.com" TargetMode="External"/><Relationship Id="rId3" Type="http://schemas.openxmlformats.org/officeDocument/2006/relationships/settings" Target="settings.xml"/><Relationship Id="rId21" Type="http://schemas.openxmlformats.org/officeDocument/2006/relationships/hyperlink" Target="mailto:t.c.mills@lancaster.ac.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fpollard@lincoln.ac.uk" TargetMode="External"/><Relationship Id="rId17" Type="http://schemas.openxmlformats.org/officeDocument/2006/relationships/hyperlink" Target="mailto:fpollard@lincoln.ac.uk" TargetMode="External"/><Relationship Id="rId25" Type="http://schemas.openxmlformats.org/officeDocument/2006/relationships/hyperlink" Target="mailto:tsakent2022@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nna.gessell@ung.edu" TargetMode="External"/><Relationship Id="rId20" Type="http://schemas.openxmlformats.org/officeDocument/2006/relationships/hyperlink" Target="mailto:robert.howes@kcl.ac.uk" TargetMode="External"/><Relationship Id="rId29" Type="http://schemas.openxmlformats.org/officeDocument/2006/relationships/hyperlink" Target="mailto:kc31@soas.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Johnson@kent.ac.uk" TargetMode="External"/><Relationship Id="rId24" Type="http://schemas.openxmlformats.org/officeDocument/2006/relationships/hyperlink" Target="mailto:dp27@soas.ac.u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renoua1@jhu.edu" TargetMode="External"/><Relationship Id="rId23" Type="http://schemas.openxmlformats.org/officeDocument/2006/relationships/hyperlink" Target="mailto:tony.mcculloch@ucl.ac.uk" TargetMode="External"/><Relationship Id="rId28" Type="http://schemas.openxmlformats.org/officeDocument/2006/relationships/hyperlink" Target="mailto:t.c.mills@lancaster.ac.uk" TargetMode="External"/><Relationship Id="rId10" Type="http://schemas.openxmlformats.org/officeDocument/2006/relationships/hyperlink" Target="mailto:jrenoua1@jhu.edu" TargetMode="External"/><Relationship Id="rId19" Type="http://schemas.openxmlformats.org/officeDocument/2006/relationships/hyperlink" Target="mailto:kathryn.gray@plymouth.ac.uk" TargetMode="External"/><Relationship Id="rId31" Type="http://schemas.openxmlformats.org/officeDocument/2006/relationships/hyperlink" Target="http://www.transatlanticstudies.com" TargetMode="External"/><Relationship Id="rId4" Type="http://schemas.openxmlformats.org/officeDocument/2006/relationships/webSettings" Target="webSettings.xml"/><Relationship Id="rId9" Type="http://schemas.openxmlformats.org/officeDocument/2006/relationships/hyperlink" Target="mailto:christopher.jespersen@ung.edu" TargetMode="External"/><Relationship Id="rId14" Type="http://schemas.openxmlformats.org/officeDocument/2006/relationships/hyperlink" Target="mailto:mtestoni@faculty.ie.edu" TargetMode="External"/><Relationship Id="rId22" Type="http://schemas.openxmlformats.org/officeDocument/2006/relationships/hyperlink" Target="mailto:t.c.mills@lancaster.ac.uk" TargetMode="External"/><Relationship Id="rId27" Type="http://schemas.openxmlformats.org/officeDocument/2006/relationships/hyperlink" Target="mailto:tsakent2022@gmail.com" TargetMode="External"/><Relationship Id="rId30" Type="http://schemas.openxmlformats.org/officeDocument/2006/relationships/hyperlink" Target="mailto:G.L.Johnson@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Thomas</dc:creator>
  <cp:lastModifiedBy>Mills, Thomas</cp:lastModifiedBy>
  <cp:revision>3</cp:revision>
  <cp:lastPrinted>2019-11-19T09:19:00Z</cp:lastPrinted>
  <dcterms:created xsi:type="dcterms:W3CDTF">2022-01-24T12:29:00Z</dcterms:created>
  <dcterms:modified xsi:type="dcterms:W3CDTF">2022-01-24T12:31:00Z</dcterms:modified>
</cp:coreProperties>
</file>